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AEB84" w14:textId="06324F53" w:rsidR="00450BE3" w:rsidRPr="00BB5072" w:rsidRDefault="00183F5E" w:rsidP="00183F5E">
      <w:pPr>
        <w:ind w:left="4395"/>
        <w:rPr>
          <w:rStyle w:val="a6"/>
          <w:b w:val="0"/>
          <w:bCs/>
          <w:color w:val="000000" w:themeColor="text1"/>
        </w:rPr>
      </w:pPr>
      <w:r>
        <w:t xml:space="preserve">Приложение </w:t>
      </w:r>
      <w:r w:rsidR="00450BE3" w:rsidRPr="00BB5072">
        <w:rPr>
          <w:rStyle w:val="a6"/>
          <w:b w:val="0"/>
          <w:bCs/>
          <w:color w:val="000000" w:themeColor="text1"/>
        </w:rPr>
        <w:t>№ 1</w:t>
      </w:r>
    </w:p>
    <w:p w14:paraId="6C373BFF" w14:textId="6C88D52A" w:rsidR="009471DE" w:rsidRPr="00BB5072" w:rsidRDefault="00450BE3" w:rsidP="009471DE">
      <w:pPr>
        <w:ind w:left="4395"/>
        <w:rPr>
          <w:color w:val="000000" w:themeColor="text1"/>
        </w:rPr>
      </w:pPr>
      <w:r w:rsidRPr="00BB5072">
        <w:rPr>
          <w:rStyle w:val="a6"/>
          <w:b w:val="0"/>
          <w:bCs/>
          <w:color w:val="000000" w:themeColor="text1"/>
        </w:rPr>
        <w:t xml:space="preserve">к </w:t>
      </w:r>
      <w:r w:rsidR="009471DE" w:rsidRPr="00BB5072">
        <w:rPr>
          <w:color w:val="000000" w:themeColor="text1"/>
        </w:rPr>
        <w:t xml:space="preserve">Техническому заданию на оказание услуг </w:t>
      </w:r>
      <w:r w:rsidR="001B5882" w:rsidRPr="00BB5072">
        <w:rPr>
          <w:color w:val="000000" w:themeColor="text1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221CDC" w:rsidRPr="00BB5072">
        <w:rPr>
          <w:color w:val="000000" w:themeColor="text1"/>
        </w:rPr>
        <w:t xml:space="preserve"> </w:t>
      </w:r>
    </w:p>
    <w:p w14:paraId="08E68B54" w14:textId="42FC82EB" w:rsidR="00F8297A" w:rsidRPr="00BB5072" w:rsidRDefault="00F8297A" w:rsidP="009471DE">
      <w:pPr>
        <w:ind w:left="4395"/>
        <w:rPr>
          <w:color w:val="000000" w:themeColor="text1"/>
        </w:rPr>
      </w:pPr>
    </w:p>
    <w:p w14:paraId="690BE895" w14:textId="77777777" w:rsidR="00F8297A" w:rsidRPr="00BB5072" w:rsidRDefault="00F8297A" w:rsidP="00AF5461">
      <w:pPr>
        <w:jc w:val="right"/>
        <w:rPr>
          <w:rStyle w:val="a6"/>
          <w:b w:val="0"/>
          <w:bCs/>
          <w:color w:val="000000" w:themeColor="text1"/>
        </w:rPr>
      </w:pPr>
    </w:p>
    <w:p w14:paraId="72ECF327" w14:textId="77777777" w:rsidR="00CC6835" w:rsidRPr="00BB5072" w:rsidRDefault="00CC6835" w:rsidP="00CC6835">
      <w:pPr>
        <w:spacing w:after="160" w:line="259" w:lineRule="auto"/>
        <w:rPr>
          <w:rStyle w:val="a6"/>
          <w:b w:val="0"/>
          <w:bCs/>
          <w:color w:val="000000" w:themeColor="text1"/>
        </w:rPr>
      </w:pPr>
    </w:p>
    <w:p w14:paraId="07390992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3230D6D2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16ADF349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A5AE574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7C2153E0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59BB62E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61A8DBA6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5FF6073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5123D9E4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676AEFEB" w14:textId="77777777" w:rsidR="00CC6835" w:rsidRPr="00BB5072" w:rsidRDefault="00CC6835" w:rsidP="00CC6835">
      <w:pPr>
        <w:spacing w:after="160" w:line="259" w:lineRule="auto"/>
        <w:jc w:val="center"/>
        <w:rPr>
          <w:rStyle w:val="a6"/>
          <w:bCs/>
          <w:color w:val="000000" w:themeColor="text1"/>
        </w:rPr>
      </w:pPr>
      <w:r w:rsidRPr="00BB5072">
        <w:rPr>
          <w:rStyle w:val="a6"/>
          <w:bCs/>
          <w:color w:val="000000" w:themeColor="text1"/>
        </w:rPr>
        <w:t>Глоссарий терминов</w:t>
      </w:r>
    </w:p>
    <w:p w14:paraId="0C830063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  <w:r w:rsidRPr="00BB5072">
        <w:rPr>
          <w:rStyle w:val="a6"/>
          <w:color w:val="000000" w:themeColor="text1"/>
        </w:rPr>
        <w:br w:type="page"/>
      </w:r>
    </w:p>
    <w:p w14:paraId="4F9DACE5" w14:textId="77777777" w:rsidR="00CC6835" w:rsidRPr="00BB5072" w:rsidRDefault="00CC6835" w:rsidP="00CC6835">
      <w:pPr>
        <w:spacing w:after="160" w:line="259" w:lineRule="auto"/>
        <w:jc w:val="center"/>
        <w:rPr>
          <w:rStyle w:val="a6"/>
          <w:bCs/>
          <w:color w:val="000000" w:themeColor="text1"/>
        </w:rPr>
      </w:pPr>
      <w:r w:rsidRPr="00BB5072">
        <w:rPr>
          <w:rStyle w:val="a6"/>
          <w:bCs/>
          <w:color w:val="000000" w:themeColor="text1"/>
        </w:rPr>
        <w:lastRenderedPageBreak/>
        <w:t>Глоссарий терминов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8"/>
        <w:gridCol w:w="5265"/>
      </w:tblGrid>
      <w:tr w:rsidR="0099249F" w:rsidRPr="00BB5072" w14:paraId="75CAA0FE" w14:textId="77777777">
        <w:trPr>
          <w:divId w:val="1936597148"/>
          <w:cantSplit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EBFF0" w14:textId="77777777" w:rsidR="004D53C9" w:rsidRPr="00BB5072" w:rsidRDefault="00C9523D">
            <w:pPr>
              <w:pStyle w:val="a3"/>
              <w:jc w:val="center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Термин/сокращение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62231" w14:textId="77777777" w:rsidR="004D53C9" w:rsidRPr="00BB5072" w:rsidRDefault="00C9523D">
            <w:pPr>
              <w:pStyle w:val="a3"/>
              <w:jc w:val="center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Определение</w:t>
            </w:r>
          </w:p>
        </w:tc>
      </w:tr>
      <w:tr w:rsidR="0099249F" w:rsidRPr="00BB5072" w14:paraId="671FE5C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B7EC3" w14:textId="29AED7F1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1-я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AF898" w14:textId="2934D618" w:rsidR="00BD4BC4" w:rsidRPr="00BB5072" w:rsidRDefault="00412BB2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Линия поддержки, где размещаются сотрудники технической поддержки, выполняющие </w:t>
            </w:r>
            <w:r w:rsidR="009A0CC0" w:rsidRPr="00BB5072">
              <w:rPr>
                <w:color w:val="000000" w:themeColor="text1"/>
              </w:rPr>
              <w:t>инициирование</w:t>
            </w:r>
            <w:r w:rsidRPr="00BB5072">
              <w:rPr>
                <w:color w:val="000000" w:themeColor="text1"/>
              </w:rPr>
              <w:t>, регистрацию, классификацию, маршрутизацию запросов, уточнение дополнительных данных у пользователя, решение запросов на основе статей Базы знаний, мониторинг критичных услуг, контроль выполнения дочерних запросов.  1-я линия поддержки является централизованной и обязательной</w:t>
            </w:r>
          </w:p>
        </w:tc>
      </w:tr>
      <w:tr w:rsidR="0099249F" w:rsidRPr="00BB5072" w14:paraId="53971C4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DE99E" w14:textId="7815BD8F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2-я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813AA" w14:textId="57957EDB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Линия поддержки, где размещаются сотрудники технической поддержки, выполняющие анализ поступающих с 1-й линии обращений, поиск причин, устранение инцидентов и выполнение запросов на обслуживание, анализ и подготовку статей Базы знаний для 1-й линии поддержки, контроль выполнения дочерних запросов, критических инцидентов, при необходимости эскалацию запроса на следующие линии поддержки. </w:t>
            </w:r>
          </w:p>
        </w:tc>
      </w:tr>
      <w:tr w:rsidR="0099249F" w:rsidRPr="00BB5072" w14:paraId="7E767C7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09FD1" w14:textId="69413EFB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3-я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00758" w14:textId="7B9C639B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Линия поддержки, где размещаются сотрудники, выполняющие настройку или</w:t>
            </w:r>
            <w:r w:rsidR="003716B5" w:rsidRPr="00BB5072">
              <w:rPr>
                <w:color w:val="000000" w:themeColor="text1"/>
              </w:rPr>
              <w:t xml:space="preserve"> </w:t>
            </w:r>
            <w:r w:rsidRPr="00BB5072">
              <w:rPr>
                <w:color w:val="000000" w:themeColor="text1"/>
              </w:rPr>
              <w:t xml:space="preserve">доработку функционала приложений, поиск ошибок в коде, доработку или исправление выявленных ошибок в аппаратной или программной части, подготовку и утверждение статей в Базе знаний. </w:t>
            </w:r>
          </w:p>
        </w:tc>
      </w:tr>
      <w:tr w:rsidR="0099249F" w:rsidRPr="00BB5072" w14:paraId="6C58B37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98497" w14:textId="107BE243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4-я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04A22" w14:textId="7BA3D7AA" w:rsidR="00BD4BC4" w:rsidRPr="00BB5072" w:rsidRDefault="00BD4BC4" w:rsidP="00BD4BC4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Линия поддержки, где размещаются эксперты по услуге или Менеджер услуги, выполняющие контроль решения критических инцидентов, решение запросов, не решенных на предыдущих линиях.</w:t>
            </w:r>
          </w:p>
        </w:tc>
      </w:tr>
      <w:tr w:rsidR="0099249F" w:rsidRPr="00BB5072" w14:paraId="545E3F8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F1F64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Аварийно-восстановительные работы (АВР)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4278F" w14:textId="0A7DBA4F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Работы, выполняемые для ликвидации последствий форс-мажорных обстоятельств или сбоев</w:t>
            </w:r>
            <w:r w:rsidR="00665B81" w:rsidRPr="00BB5072">
              <w:rPr>
                <w:color w:val="000000" w:themeColor="text1"/>
              </w:rPr>
              <w:t xml:space="preserve"> </w:t>
            </w:r>
            <w:r w:rsidRPr="00BB5072">
              <w:rPr>
                <w:color w:val="000000" w:themeColor="text1"/>
              </w:rPr>
              <w:t>ИТ-инфраструктуры, информационных систем</w:t>
            </w:r>
          </w:p>
        </w:tc>
      </w:tr>
      <w:tr w:rsidR="0099249F" w:rsidRPr="00BB5072" w14:paraId="0DBD772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85984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Автоматизированное рабочее место (АРМ)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EF944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Программно-аппаратное обеспечение, предоставленное работнику работодателем и предназначенное для автоматизации его работы в рамках должностных обязанностей</w:t>
            </w:r>
          </w:p>
        </w:tc>
      </w:tr>
      <w:tr w:rsidR="0099249F" w:rsidRPr="00BB5072" w14:paraId="58B33A9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0D7A7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Автор статьи Базы знаний (БЗ)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DFC42" w14:textId="77D48441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Работник </w:t>
            </w:r>
            <w:r w:rsidR="00F211BC" w:rsidRPr="00BB5072">
              <w:rPr>
                <w:color w:val="000000" w:themeColor="text1"/>
              </w:rPr>
              <w:t>Заказчика</w:t>
            </w:r>
            <w:r w:rsidRPr="00BB5072">
              <w:rPr>
                <w:color w:val="000000" w:themeColor="text1"/>
              </w:rPr>
              <w:t>, обладающий компетенциями для написания или актуализации Статьи Базы знаний</w:t>
            </w:r>
          </w:p>
        </w:tc>
      </w:tr>
      <w:tr w:rsidR="0099249F" w:rsidRPr="00BB5072" w14:paraId="29185BA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C22D9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Авторизация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1D72C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Процедура проверки прав доступа перед выполнением какого-либо действия</w:t>
            </w:r>
          </w:p>
        </w:tc>
      </w:tr>
      <w:tr w:rsidR="0099249F" w:rsidRPr="00BB5072" w14:paraId="54084EB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81A12A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Аппарат управления Общества (АУО)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08D44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структурных подразделений Общества, осуществляющих руководство деятельностью всего Общества</w:t>
            </w:r>
          </w:p>
        </w:tc>
      </w:tr>
      <w:tr w:rsidR="00CB5F0A" w:rsidRPr="00BB5072" w14:paraId="7FBB0EA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D7C4C" w14:textId="4EBA9F8E" w:rsidR="00CB5F0A" w:rsidRPr="00BB5072" w:rsidRDefault="00CB5F0A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61407" w14:textId="2193CB98" w:rsidR="00CB5F0A" w:rsidRPr="00BB5072" w:rsidRDefault="00CB5F0A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Автоматизированная почтовая станция</w:t>
            </w:r>
          </w:p>
        </w:tc>
      </w:tr>
      <w:tr w:rsidR="0099249F" w:rsidRPr="00BB5072" w14:paraId="0A16D38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049E6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Архитектура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FD5B8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Структура автоматизированной/ информационной системы или ИТ-услуги, включающая взаимоотношения и взаимосвязи между компонентами и средой, в которой они находятся</w:t>
            </w:r>
          </w:p>
        </w:tc>
      </w:tr>
      <w:tr w:rsidR="0099249F" w:rsidRPr="00BB5072" w14:paraId="15CD67D6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DBA29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Автоматизированная/Информационная система (АС/ИС)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B81C0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Автоматизированная/информационная система, предназначенная для хранения, обработки, поиска, распространения, передачи и предоставления информации</w:t>
            </w:r>
          </w:p>
        </w:tc>
      </w:tr>
      <w:tr w:rsidR="0099249F" w:rsidRPr="00BB5072" w14:paraId="7F68DA6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5425B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 система управления ИТ-процессами (АСУИП)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F46B8" w14:textId="2EE2B15E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 система управления</w:t>
            </w:r>
            <w:r w:rsidRPr="00BB5072">
              <w:rPr>
                <w:color w:val="000000" w:themeColor="text1"/>
              </w:rPr>
              <w:br/>
              <w:t>ИТ-процессами, предназначенная для автоматизации процессов управления</w:t>
            </w:r>
            <w:r w:rsidRPr="00BB5072">
              <w:rPr>
                <w:color w:val="000000" w:themeColor="text1"/>
              </w:rPr>
              <w:br/>
              <w:t xml:space="preserve">ИТ-услугами, предоставляемыми работникам </w:t>
            </w:r>
            <w:r w:rsidR="00F211BC" w:rsidRPr="00BB5072">
              <w:rPr>
                <w:color w:val="000000" w:themeColor="text1"/>
              </w:rPr>
              <w:t>ГК</w:t>
            </w:r>
          </w:p>
        </w:tc>
      </w:tr>
      <w:tr w:rsidR="0099249F" w:rsidRPr="00BB5072" w14:paraId="2323B80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EBDC3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Аудит в ИТ-процессах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2CBDE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Проверка или обследование ИТ-процессов или процедур на предмет соблюдения соответствия заявленным значениям и показателям</w:t>
            </w:r>
          </w:p>
        </w:tc>
      </w:tr>
      <w:tr w:rsidR="0099249F" w:rsidRPr="00BB5072" w14:paraId="03E491A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796BF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Аутентификационная</w:t>
            </w:r>
            <w:proofErr w:type="spellEnd"/>
            <w:r w:rsidRPr="00BB5072">
              <w:rPr>
                <w:color w:val="000000" w:themeColor="text1"/>
              </w:rPr>
              <w:t xml:space="preserve"> информация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EEBB0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Информация, используемая для подтверждения наличия прав доступа (идентификатор, пароль, отпечаток пальца или др.)</w:t>
            </w:r>
          </w:p>
        </w:tc>
      </w:tr>
      <w:tr w:rsidR="0099249F" w:rsidRPr="00BB5072" w14:paraId="07B2EC6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4C83F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(БД)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32082" w14:textId="77777777" w:rsidR="004D53C9" w:rsidRPr="00BB5072" w:rsidRDefault="00C9523D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Совокупность информации, которая организована в соответствии с определёнными правилами и имеющая определённую структуру. База данных администрируется при помощи системы управления базами данных (СУБД)</w:t>
            </w:r>
          </w:p>
        </w:tc>
      </w:tr>
      <w:tr w:rsidR="0099249F" w:rsidRPr="00BB5072" w14:paraId="649D54C7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32A1FC" w14:textId="63D0AE9A" w:rsidR="005E6B47" w:rsidRPr="00BB5072" w:rsidRDefault="005E6B47" w:rsidP="005E6B47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управления конфигурации (</w:t>
            </w:r>
            <w:r w:rsidRPr="00BB5072">
              <w:rPr>
                <w:color w:val="000000" w:themeColor="text1"/>
                <w:lang w:val="en-US"/>
              </w:rPr>
              <w:t>CMDB</w:t>
            </w:r>
            <w:r w:rsidRPr="00BB5072">
              <w:rPr>
                <w:color w:val="000000" w:themeColor="text1"/>
              </w:rPr>
              <w:t xml:space="preserve"> - Configuration </w:t>
            </w:r>
            <w:proofErr w:type="spellStart"/>
            <w:r w:rsidRPr="00BB5072">
              <w:rPr>
                <w:color w:val="000000" w:themeColor="text1"/>
              </w:rPr>
              <w:t>management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database</w:t>
            </w:r>
            <w:proofErr w:type="spellEnd"/>
            <w:r w:rsidR="00F172A9" w:rsidRPr="00BB5072">
              <w:rPr>
                <w:color w:val="000000" w:themeColor="text1"/>
              </w:rPr>
              <w:t xml:space="preserve">, </w:t>
            </w:r>
            <w:r w:rsidR="00F172A9" w:rsidRPr="00BB5072">
              <w:rPr>
                <w:color w:val="000000" w:themeColor="text1"/>
                <w:lang w:val="en-US"/>
              </w:rPr>
              <w:t>CMDB</w:t>
            </w:r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D2FBE" w14:textId="661A7785" w:rsidR="005E6B47" w:rsidRPr="00BB5072" w:rsidRDefault="00A22939" w:rsidP="00D07285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color w:val="000000" w:themeColor="text1"/>
              </w:rPr>
              <w:t>К</w:t>
            </w:r>
            <w:r w:rsidR="005E6B47" w:rsidRPr="00BB5072">
              <w:rPr>
                <w:color w:val="000000" w:themeColor="text1"/>
              </w:rPr>
              <w:t>аталог (база данных)</w:t>
            </w:r>
            <w:r w:rsidR="00D07285" w:rsidRPr="00BB5072">
              <w:rPr>
                <w:color w:val="000000" w:themeColor="text1"/>
              </w:rPr>
              <w:t>, содержащая сведения о КЕ</w:t>
            </w:r>
            <w:r w:rsidR="00083E11" w:rsidRPr="00BB5072">
              <w:rPr>
                <w:color w:val="000000" w:themeColor="text1"/>
              </w:rPr>
              <w:t xml:space="preserve"> ГК</w:t>
            </w:r>
            <w:r w:rsidR="00D07285" w:rsidRPr="00BB5072">
              <w:rPr>
                <w:color w:val="000000" w:themeColor="text1"/>
              </w:rPr>
              <w:t xml:space="preserve"> и связях между ними.</w:t>
            </w:r>
          </w:p>
        </w:tc>
      </w:tr>
      <w:tr w:rsidR="0099249F" w:rsidRPr="00BB5072" w14:paraId="168FF57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2EDD9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знаний (БЗ)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B88E8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данных, в которой хранятся Статьи базы знаний, разделенные тематически</w:t>
            </w:r>
          </w:p>
        </w:tc>
      </w:tr>
      <w:tr w:rsidR="0099249F" w:rsidRPr="00BB5072" w14:paraId="6788E2B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45033C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Блок информационных технологий (ИТ Блок)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A1E4A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Блок по информационным технологиям и развитию цифровых сервисов АО «Почта России»</w:t>
            </w:r>
          </w:p>
        </w:tc>
      </w:tr>
      <w:tr w:rsidR="0099249F" w:rsidRPr="00BB5072" w14:paraId="79C715A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E3431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Вендор/Производитель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4E7A2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Компания, разрабатывающая и поставляющая Программное обеспечение или оборудование под своей торговой маркой</w:t>
            </w:r>
          </w:p>
        </w:tc>
      </w:tr>
      <w:tr w:rsidR="0099249F" w:rsidRPr="00BB5072" w14:paraId="5DBE48E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6A5C5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Вид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26B61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Категория Запросов, которая используется для классификации возможных видов работ в рамках предоставления Услуги и для описания запросов, шаблонов заполнения и других параметров</w:t>
            </w:r>
          </w:p>
        </w:tc>
      </w:tr>
      <w:tr w:rsidR="0099249F" w:rsidRPr="00BB5072" w14:paraId="6120A87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F5F2B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Виртуальный рабочий стол (VDI)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2D6A1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Облачное решение для виртуализации рабочих столов и приложений</w:t>
            </w:r>
          </w:p>
        </w:tc>
      </w:tr>
      <w:tr w:rsidR="0099249F" w:rsidRPr="00BB5072" w14:paraId="6DDC0A4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ADB9B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Виртуальная частная сеть (Virtual Private Network – VPN)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79A02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Обобщённое название технологий, позволяющих обеспечить одно или несколько сетевых соединений (логическую сеть) поверх другой сети (например, Интернет)</w:t>
            </w:r>
          </w:p>
        </w:tc>
      </w:tr>
      <w:tr w:rsidR="0099249F" w:rsidRPr="00BB5072" w14:paraId="0441079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23D0D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Владелец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CE2AD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комплексно отвечающий за эффективность работ и достижение целевых результатов деятельности в рамках процесса</w:t>
            </w:r>
          </w:p>
        </w:tc>
      </w:tr>
      <w:tr w:rsidR="0099249F" w:rsidRPr="00BB5072" w14:paraId="184E8C0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C6EA3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Владелец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D540F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отвечающий за качество работы системы</w:t>
            </w:r>
          </w:p>
        </w:tc>
      </w:tr>
      <w:tr w:rsidR="0099249F" w:rsidRPr="00BB5072" w14:paraId="60060F6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FCF4D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Владелец продукта (Product </w:t>
            </w:r>
            <w:proofErr w:type="spellStart"/>
            <w:r w:rsidRPr="00BB5072">
              <w:rPr>
                <w:color w:val="000000" w:themeColor="text1"/>
              </w:rPr>
              <w:t>Owner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08B20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отвечает за итоговый продукт, знает, в чем его востребованность для целевой аудитории, клиента. Владелец продукта задает направление движения для всей команды. Важно, что он не руководит процессом, а лишь расставляет приоритеты</w:t>
            </w:r>
          </w:p>
        </w:tc>
      </w:tr>
      <w:tr w:rsidR="0099249F" w:rsidRPr="00BB5072" w14:paraId="0619E0F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9FF3E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интерфейс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1CE08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Сервис, через который осуществляется непосредственное взаимодействие с внешними пользователями или информационными системами (</w:t>
            </w:r>
            <w:proofErr w:type="spellStart"/>
            <w:r w:rsidRPr="00BB5072">
              <w:rPr>
                <w:color w:val="000000" w:themeColor="text1"/>
              </w:rPr>
              <w:t>web</w:t>
            </w:r>
            <w:proofErr w:type="spellEnd"/>
            <w:r w:rsidRPr="00BB5072">
              <w:rPr>
                <w:color w:val="000000" w:themeColor="text1"/>
              </w:rPr>
              <w:t>-страница или API)</w:t>
            </w:r>
          </w:p>
        </w:tc>
      </w:tr>
      <w:tr w:rsidR="0099249F" w:rsidRPr="00BB5072" w14:paraId="3C85791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BE51A" w14:textId="36D412EF" w:rsidR="00635B9F" w:rsidRPr="00BB5072" w:rsidRDefault="00635B9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Исполнитель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EEC648" w14:textId="1797836F" w:rsidR="00F160E5" w:rsidRPr="00BB5072" w:rsidRDefault="00F160E5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Исполнитель - исполнитель, обязательства которого регулируются прямыми договорами с АО "Почта России", за исключением настоящего Договора.</w:t>
            </w:r>
          </w:p>
          <w:p w14:paraId="52811167" w14:textId="338503C7" w:rsidR="00F160E5" w:rsidRPr="00BB5072" w:rsidRDefault="00F160E5">
            <w:pPr>
              <w:pStyle w:val="a3"/>
              <w:rPr>
                <w:color w:val="000000" w:themeColor="text1"/>
              </w:rPr>
            </w:pPr>
          </w:p>
        </w:tc>
      </w:tr>
      <w:tr w:rsidR="0099249F" w:rsidRPr="00BB5072" w14:paraId="36195C7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78E2A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Внутренний интерфейс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5AA76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Сервис, через который осуществляется непосредственное взаимодействие с внутренними пользователями или информационными системами</w:t>
            </w:r>
          </w:p>
        </w:tc>
      </w:tr>
      <w:tr w:rsidR="0099249F" w:rsidRPr="00BB5072" w14:paraId="43DE593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D14C8" w14:textId="77777777" w:rsidR="004D53C9" w:rsidRPr="00BB5072" w:rsidRDefault="00C9523D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Время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восстановления</w:t>
            </w:r>
            <w:r w:rsidRPr="00BB5072">
              <w:rPr>
                <w:color w:val="000000" w:themeColor="text1"/>
                <w:lang w:val="en-US"/>
              </w:rPr>
              <w:t xml:space="preserve"> (Recovery time objective - RTO)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2DE13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Время, требуемое для восстановления целевых показателей услуги\ИС</w:t>
            </w:r>
          </w:p>
        </w:tc>
      </w:tr>
      <w:tr w:rsidR="0099249F" w:rsidRPr="00BB5072" w14:paraId="7F3D4886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081EB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простоя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4FB66" w14:textId="49BB3173" w:rsidR="004D53C9" w:rsidRPr="00BB5072" w:rsidRDefault="00DE4C4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Суммарное фактическое время простоя услуги в результате сбоя (Инцидента) в течение отчетного периода в соответствии с расписанием времени работы </w:t>
            </w:r>
            <w:r w:rsidR="006807FB" w:rsidRPr="00BB5072">
              <w:rPr>
                <w:color w:val="000000" w:themeColor="text1"/>
              </w:rPr>
              <w:t xml:space="preserve">ГК </w:t>
            </w:r>
            <w:r w:rsidRPr="00BB5072">
              <w:rPr>
                <w:color w:val="000000" w:themeColor="text1"/>
              </w:rPr>
              <w:t>- учитывается только рабочее время, за исключением времени согласованных технологических перерывов на обслуживание системы</w:t>
            </w:r>
          </w:p>
        </w:tc>
      </w:tr>
      <w:tr w:rsidR="0099249F" w:rsidRPr="00BB5072" w14:paraId="59D973A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44007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реакции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9366B" w14:textId="1318BF3F" w:rsidR="004D53C9" w:rsidRPr="00BB5072" w:rsidRDefault="00DE4C4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 от момента регистрации Запроса Пользователя в АСУИП до принятия его в работу Службой Поддержки пользователей. Время реакции входит во время решения. Учитывается только рабочее время Заказчика.</w:t>
            </w:r>
          </w:p>
        </w:tc>
      </w:tr>
      <w:tr w:rsidR="0099249F" w:rsidRPr="00BB5072" w14:paraId="641E6BD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76E4C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решения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F00CD" w14:textId="2D64DB80" w:rsidR="004D53C9" w:rsidRPr="00BB5072" w:rsidRDefault="00DE4C4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Период времени от момента регистрации Запроса в АСУИП до момента последнего изменения статуса запроса на «решено». Время решения включает время реакции. Учитывается только рабочее время </w:t>
            </w:r>
            <w:r w:rsidR="006807FB" w:rsidRPr="00BB5072">
              <w:rPr>
                <w:color w:val="000000" w:themeColor="text1"/>
              </w:rPr>
              <w:t>ГК</w:t>
            </w:r>
            <w:r w:rsidRPr="00BB5072">
              <w:rPr>
                <w:color w:val="000000" w:themeColor="text1"/>
              </w:rPr>
              <w:t>.</w:t>
            </w:r>
          </w:p>
        </w:tc>
      </w:tr>
      <w:tr w:rsidR="0099249F" w:rsidRPr="00BB5072" w14:paraId="6917DF2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D3B13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Главный информационно-вычислительный центр (ГИВЦ)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04BC7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Центр обработки данных АО «Почта России»</w:t>
            </w:r>
          </w:p>
        </w:tc>
      </w:tr>
      <w:tr w:rsidR="0099249F" w:rsidRPr="00BB5072" w14:paraId="68AB42D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85DB7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График предоставления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01610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времени, когда ИТ-услуга доступна Пользователям</w:t>
            </w:r>
          </w:p>
        </w:tc>
      </w:tr>
      <w:tr w:rsidR="0099249F" w:rsidRPr="00BB5072" w14:paraId="0B89FEDE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335C5" w14:textId="41144FC8" w:rsidR="00176810" w:rsidRPr="00BB5072" w:rsidRDefault="00CC227B" w:rsidP="00176810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Группа</w:t>
            </w:r>
            <w:r w:rsidR="00176810" w:rsidRPr="00BB5072">
              <w:rPr>
                <w:color w:val="000000" w:themeColor="text1"/>
              </w:rPr>
              <w:t xml:space="preserve"> доступности </w:t>
            </w:r>
            <w:proofErr w:type="spellStart"/>
            <w:r w:rsidR="00176810" w:rsidRPr="00BB5072">
              <w:rPr>
                <w:color w:val="000000" w:themeColor="text1"/>
              </w:rPr>
              <w:t>AlwaysOn</w:t>
            </w:r>
            <w:proofErr w:type="spellEnd"/>
            <w:r w:rsidR="00176810" w:rsidRPr="00BB5072">
              <w:rPr>
                <w:color w:val="000000" w:themeColor="text1"/>
                <w:lang w:val="en-US"/>
              </w:rPr>
              <w:t xml:space="preserve"> (AOAG)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F2B802" w14:textId="46BAFF0E" w:rsidR="00176810" w:rsidRPr="00BB5072" w:rsidRDefault="00176810" w:rsidP="00CC227B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Группа </w:t>
            </w:r>
            <w:r w:rsidR="00C51E98" w:rsidRPr="00BB5072">
              <w:rPr>
                <w:color w:val="000000" w:themeColor="text1"/>
              </w:rPr>
              <w:t>доступности,</w:t>
            </w:r>
            <w:r w:rsidR="005E6B47" w:rsidRPr="00BB5072">
              <w:rPr>
                <w:color w:val="000000" w:themeColor="text1"/>
              </w:rPr>
              <w:t xml:space="preserve"> представляющая</w:t>
            </w:r>
            <w:r w:rsidRPr="00BB5072">
              <w:rPr>
                <w:color w:val="000000" w:themeColor="text1"/>
              </w:rPr>
              <w:t xml:space="preserve"> широкий набор параметров, позволяющих повысить уровень доступности баз данных и улучшить использование ресурсов</w:t>
            </w:r>
          </w:p>
        </w:tc>
      </w:tr>
      <w:tr w:rsidR="0099249F" w:rsidRPr="00BB5072" w14:paraId="0223D30E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43363" w14:textId="37D8ADE0" w:rsidR="00F211BC" w:rsidRPr="00BB5072" w:rsidRDefault="00F211BC" w:rsidP="0017681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компаний (ГК)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40F19" w14:textId="6790CB08" w:rsidR="00F211BC" w:rsidRPr="00BB5072" w:rsidRDefault="00F211BC" w:rsidP="00CC227B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компаний АО «Почта России»</w:t>
            </w:r>
          </w:p>
        </w:tc>
      </w:tr>
      <w:tr w:rsidR="0099249F" w:rsidRPr="00BB5072" w14:paraId="2699F52F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AE9B2" w14:textId="0EBFA7F5" w:rsidR="00B31A80" w:rsidRPr="00BB5072" w:rsidRDefault="00B31A80" w:rsidP="0017681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4226F" w14:textId="7B5FE576" w:rsidR="00B31A80" w:rsidRPr="00BB5072" w:rsidRDefault="00B31A80" w:rsidP="00CC227B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услуг - совокупность услуг, характеризующихся общим целевым и/или функциональным назначением.</w:t>
            </w:r>
          </w:p>
        </w:tc>
      </w:tr>
      <w:tr w:rsidR="0099249F" w:rsidRPr="00BB5072" w14:paraId="31E685D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F586B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Дорожная Карта (</w:t>
            </w:r>
            <w:proofErr w:type="spellStart"/>
            <w:r w:rsidRPr="00BB5072">
              <w:rPr>
                <w:color w:val="000000" w:themeColor="text1"/>
              </w:rPr>
              <w:t>Roadmap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FCA73" w14:textId="75152BBE" w:rsidR="004D53C9" w:rsidRPr="00BB5072" w:rsidRDefault="00C9523D" w:rsidP="006C395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График событий и значимых </w:t>
            </w:r>
            <w:r w:rsidR="006C395D" w:rsidRPr="00BB5072">
              <w:rPr>
                <w:color w:val="000000" w:themeColor="text1"/>
              </w:rPr>
              <w:t>к</w:t>
            </w:r>
            <w:r w:rsidRPr="00BB5072">
              <w:rPr>
                <w:color w:val="000000" w:themeColor="text1"/>
              </w:rPr>
              <w:t>онтрольных точек, который описывает запланированные сроки предоставления результатов решения</w:t>
            </w:r>
          </w:p>
        </w:tc>
      </w:tr>
      <w:tr w:rsidR="0099249F" w:rsidRPr="00BB5072" w14:paraId="3D44F21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A9E192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Доступность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F9506" w14:textId="77777777" w:rsidR="004D53C9" w:rsidRPr="00BB5072" w:rsidRDefault="00C9523D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Способность ИТ-услуги выполнять свой функционал в соответствии с классом обслуживания (графиком технической поддержки) ИТ-услуги</w:t>
            </w:r>
          </w:p>
        </w:tc>
      </w:tr>
      <w:tr w:rsidR="0099249F" w:rsidRPr="00BB5072" w14:paraId="74509F0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0F7A8" w14:textId="175400A2" w:rsidR="009721E6" w:rsidRPr="00BB5072" w:rsidRDefault="009721E6" w:rsidP="009721E6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9AC37" w14:textId="58669348" w:rsidR="009721E6" w:rsidRPr="00BB5072" w:rsidRDefault="00B31A80" w:rsidP="00B31A80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Документ, подтверждающий объём заказываемых услуг, оформляемый в соответствии с Приложением № 6.2 к Техническому заданию на </w:t>
            </w:r>
            <w:r w:rsidR="001C7CBD" w:rsidRPr="00BB5072">
              <w:rPr>
                <w:color w:val="000000" w:themeColor="text1"/>
              </w:rPr>
              <w:t xml:space="preserve">оказание услуг </w:t>
            </w:r>
            <w:r w:rsidR="001B5882" w:rsidRPr="00BB5072">
              <w:rPr>
                <w:color w:val="000000" w:themeColor="text1"/>
              </w:rPr>
              <w:t>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9249F" w:rsidRPr="00BB5072" w14:paraId="51607BF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CA5C89" w14:textId="38736180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Заказчик (Бизнес-заказчик)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4CFBB1" w14:textId="722D2811" w:rsidR="00DF494F" w:rsidRPr="00BB5072" w:rsidRDefault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Заказчик по договору на оказание услуг </w:t>
            </w:r>
            <w:r w:rsidR="001A0727" w:rsidRPr="00BB5072">
              <w:rPr>
                <w:color w:val="000000" w:themeColor="text1"/>
              </w:rPr>
              <w:t>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9249F" w:rsidRPr="00BB5072" w14:paraId="7B67F6E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8B101" w14:textId="77777777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B39DE" w14:textId="77777777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обращение Пользователя, связанное с поддержкой услуг, направленное в Службу поддержки пользователей (СПП) и зарегистрированное в АСУИП</w:t>
            </w:r>
          </w:p>
        </w:tc>
      </w:tr>
      <w:tr w:rsidR="0099249F" w:rsidRPr="00BB5072" w14:paraId="207814D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8D6E9" w14:textId="77777777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изменение (ЗНИ)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98960" w14:textId="587816D6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Запрос, содержащий детальное описание предложенного изменения текущих или дополнительных функций ИТ-Услуги, ИТ-инфраструктуры, информационной системы.</w:t>
            </w:r>
          </w:p>
        </w:tc>
      </w:tr>
      <w:tr w:rsidR="0099249F" w:rsidRPr="00BB5072" w14:paraId="00B51FE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39A2D" w14:textId="77777777" w:rsidR="00DF494F" w:rsidRPr="00BB5072" w:rsidRDefault="00DF494F" w:rsidP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обслуживание (ЗНО)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E7AAE" w14:textId="1210E46A" w:rsidR="00DF494F" w:rsidRPr="00BB5072" w:rsidRDefault="00DF494F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поддержку функционирования ИТ-услуги, информацию, консультацию или документацию, не являющийся Инцидентом или изменением</w:t>
            </w:r>
          </w:p>
        </w:tc>
      </w:tr>
      <w:tr w:rsidR="00B0430C" w:rsidRPr="00BB5072" w14:paraId="2AAC91D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725EF" w14:textId="014E24E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0A162B">
              <w:t>Заявка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2745C7" w14:textId="16E3052B" w:rsidR="00B0430C" w:rsidRPr="00BB5072" w:rsidRDefault="00B0430C">
            <w:pPr>
              <w:pStyle w:val="a3"/>
              <w:rPr>
                <w:color w:val="000000" w:themeColor="text1"/>
              </w:rPr>
            </w:pPr>
            <w:r w:rsidRPr="000A162B">
              <w:t xml:space="preserve">Документ, подтверждающий объём заказываемых услуг, оформляемый в соответствии с Приложением № </w:t>
            </w:r>
            <w:r>
              <w:t>6.2.1</w:t>
            </w:r>
            <w:r w:rsidRPr="000A162B">
              <w:t xml:space="preserve"> к Техническому заданию на </w:t>
            </w:r>
            <w:r w:rsidR="008C04A2" w:rsidRPr="00D60A5D">
              <w:t>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B0430C" w:rsidRPr="00BB5072" w14:paraId="2AAE55F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4DD3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Инициатор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69491" w14:textId="0892D24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подавший Запрос в АСУИП</w:t>
            </w:r>
          </w:p>
        </w:tc>
      </w:tr>
      <w:tr w:rsidR="00B0430C" w:rsidRPr="00BB5072" w14:paraId="15656F5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4D60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Инициатор аудита статьи БЗ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3703C" w14:textId="39A633A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с ролью: Менеджер услуги, ИТ Владелец услуги, Бизнес заказчик, Эксперт, Специалист первой линии</w:t>
            </w:r>
          </w:p>
        </w:tc>
      </w:tr>
      <w:tr w:rsidR="00B0430C" w:rsidRPr="00BB5072" w14:paraId="55E3B82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DF3C9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lastRenderedPageBreak/>
              <w:t>Интеграция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E5E47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Установление взаимосвязи между ранее разрозненными компонентами ИТ-систем или осуществление обмена данными между ИТ-системами с возможной последующей их обработкой</w:t>
            </w:r>
          </w:p>
        </w:tc>
      </w:tr>
      <w:tr w:rsidR="00B0430C" w:rsidRPr="00BB5072" w14:paraId="59A9D55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CEC1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9F71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защищенности информации (данных) и поддерживающей инфраструктуры от случайных или преднамеренных воздействий естественного или искусственного характера, чреватых нанесением ущерба владельцам или пользователям информации, и характеризуемое способностью обеспечивать конфиденциальность, целостность и доступность информации при ее хранении, обработке и передаче на заданном владельцем уровне</w:t>
            </w:r>
          </w:p>
        </w:tc>
      </w:tr>
      <w:tr w:rsidR="00B0430C" w:rsidRPr="00BB5072" w14:paraId="5B614D6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9970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Информационная система персональных данных (</w:t>
            </w:r>
            <w:proofErr w:type="spellStart"/>
            <w:r w:rsidRPr="00BB5072">
              <w:rPr>
                <w:color w:val="000000" w:themeColor="text1"/>
              </w:rPr>
              <w:t>ИСПДн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5065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содержащихся в базах данных персональных данных и обеспечивающих их обработку информационных технологий и технических средств (согласно 152-ФЗ)</w:t>
            </w:r>
          </w:p>
        </w:tc>
      </w:tr>
      <w:tr w:rsidR="00B0430C" w:rsidRPr="00BB5072" w14:paraId="7C24450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2ACA0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Информационно-консультационное сопровождение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551EA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Поддержка пользователей ПО/ИС в виде консультаций, обучения и иных методов, позволяющих Пользователю эффективно работать с Программным обеспечением</w:t>
            </w:r>
          </w:p>
        </w:tc>
      </w:tr>
      <w:tr w:rsidR="00B0430C" w:rsidRPr="00BB5072" w14:paraId="7F8FB7D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971F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 ограниченного доступа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5E8C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Информация, доступ к которой ограничивается в соответствии с законодательством Российской Федерации</w:t>
            </w:r>
          </w:p>
        </w:tc>
      </w:tr>
      <w:tr w:rsidR="00B0430C" w:rsidRPr="00BB5072" w14:paraId="3BC83CE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B962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Инцидент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B5BA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Событие, которое не является частью нормальной работы услуги, ведущее/способное привести к остановке предоставления ИТ-услуги или снижению уровня ее качества. Инцидент может быть зарегистрирован на основе запроса пользователя или сообщения системы мониторинга, связанного с отказом в работе информационных систем или нарушениями в предоставлении ИТ-услуг (в том числе вызванными ошибками Пользователей)</w:t>
            </w:r>
          </w:p>
        </w:tc>
      </w:tr>
      <w:tr w:rsidR="00B0430C" w:rsidRPr="00BB5072" w14:paraId="47DC5FD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46FFC6" w14:textId="15532DB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Исполнитель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CF4D7C" w14:textId="0E49EFD2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исполнитель по договору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B0430C" w:rsidRPr="00BB5072" w14:paraId="03481A9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57A4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1DD0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Информационно-справочная система</w:t>
            </w:r>
          </w:p>
        </w:tc>
      </w:tr>
      <w:tr w:rsidR="00B0430C" w:rsidRPr="00BB5072" w14:paraId="2238827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1320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Информационные технологии (ИТ)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822B5" w14:textId="06ACA9B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Приёмы, способы и методы применения средств вычислительной техники при выполнении функций сбора, хранения, обработки, передачи и использования данных (ГОСТ Р 59853-2021КОМПЛЕКС СТАНДАРТОВ НА АВТОМАТИЗИРОВАННЫЕ СИСТЕМЫ)</w:t>
            </w:r>
          </w:p>
        </w:tc>
      </w:tr>
      <w:tr w:rsidR="00B0430C" w:rsidRPr="00BB5072" w14:paraId="6F8305F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2F87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 Владелец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294C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наделенный полномочиями для организации достижения целей одного из процессов ИТ-деятельности и ответственный перед Бизнес заказчиком за их достижение</w:t>
            </w:r>
          </w:p>
        </w:tc>
      </w:tr>
      <w:tr w:rsidR="00B0430C" w:rsidRPr="00BB5072" w14:paraId="3392518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9976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 Владелец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0F70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перед Бизнес заказчиком за предоставление услуги в соответствии с целевыми показателями качества</w:t>
            </w:r>
          </w:p>
        </w:tc>
      </w:tr>
      <w:tr w:rsidR="00B0430C" w:rsidRPr="00BB5072" w14:paraId="03B47F3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EEE3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ИТ-инфраструктура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611C4" w14:textId="24741D7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имеющихся сервисов, систем, сетей, технических и программных средств, данных, автоматизированных процессов</w:t>
            </w:r>
            <w:r w:rsidRPr="00BB5072">
              <w:rPr>
                <w:color w:val="000000" w:themeColor="text1"/>
              </w:rPr>
              <w:br/>
              <w:t>ГК</w:t>
            </w:r>
          </w:p>
        </w:tc>
      </w:tr>
      <w:tr w:rsidR="00B0430C" w:rsidRPr="00BB5072" w14:paraId="4BA615F2" w14:textId="615A6F3F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15A37" w14:textId="511FD7F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Канбан</w:t>
            </w:r>
            <w:proofErr w:type="spellEnd"/>
            <w:r w:rsidRPr="00BB5072">
              <w:rPr>
                <w:color w:val="000000" w:themeColor="text1"/>
              </w:rPr>
              <w:t xml:space="preserve"> (</w:t>
            </w:r>
            <w:proofErr w:type="spellStart"/>
            <w:r w:rsidRPr="00BB5072">
              <w:rPr>
                <w:color w:val="000000" w:themeColor="text1"/>
              </w:rPr>
              <w:t>Kanban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EC5C7" w14:textId="2E111B8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Метод управления разработкой, реализующий принцип «точно в срок» и способствующий равномерному распределению нагрузки между работниками</w:t>
            </w:r>
          </w:p>
        </w:tc>
      </w:tr>
      <w:tr w:rsidR="00B0430C" w:rsidRPr="00BB5072" w14:paraId="6E4D233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4B6A9" w14:textId="4B52A7E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Карточка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051C0" w14:textId="2D1773B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Программная реализация Паспорта услуги в АСУИП</w:t>
            </w:r>
          </w:p>
        </w:tc>
      </w:tr>
      <w:tr w:rsidR="00B0430C" w:rsidRPr="00BB5072" w14:paraId="7649598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CE78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Каталог ИТ-услуг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BB55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Паспортов услуг, содержащая информацию обо всех ИТ-услугах, находящихся в промышленной эксплуатации или готовых к развертыванию</w:t>
            </w:r>
          </w:p>
        </w:tc>
      </w:tr>
      <w:tr w:rsidR="00B0430C" w:rsidRPr="00BB5072" w14:paraId="6B8B9BD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D228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Класс обслуживания (график технической поддержки)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1963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времени, в течение которого оказывается техническая поддержка по Услуге. Время поддержки определяется в Паспорте услуги и может отличаться от времени предоставления Услуги</w:t>
            </w:r>
          </w:p>
        </w:tc>
      </w:tr>
      <w:tr w:rsidR="00B0430C" w:rsidRPr="00BB5072" w14:paraId="1E9ED40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71A6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AC/ИС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C55A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сетевое устройство, сервер или приложение, входящее в состав ИС или подключенное к среде передачи данных</w:t>
            </w:r>
          </w:p>
        </w:tc>
      </w:tr>
      <w:tr w:rsidR="00B0430C" w:rsidRPr="00BB5072" w14:paraId="17C8C90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86A1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Коммутатор сетевой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B60AD" w14:textId="1F7A468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Устройство, предназначенное для соединения нескольких узлов компьютерной сети в пределах одного или нескольких сегментов сети</w:t>
            </w:r>
          </w:p>
        </w:tc>
      </w:tr>
      <w:tr w:rsidR="00B0430C" w:rsidRPr="00BB5072" w14:paraId="18E979E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4046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Консультативный комитет по изменениям (ККИ)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8CEF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Орган, существующий для утверждения изменений и содействия Менеджерам процесса при оценке и определении приоритетов изменения (на основании приказа Общества от 11.02.2020 № 48-п в рамках Регламента процесса «Управление технологическими окнами»)</w:t>
            </w:r>
          </w:p>
        </w:tc>
      </w:tr>
      <w:tr w:rsidR="00B0430C" w:rsidRPr="00BB5072" w14:paraId="126A162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6836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Контент статьи базы знаний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B391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Информационное содержание статьи Базы Знаний</w:t>
            </w:r>
          </w:p>
        </w:tc>
      </w:tr>
      <w:tr w:rsidR="00B0430C" w:rsidRPr="00BB5072" w14:paraId="72DC0A5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188A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Конфигурационная единица (КЕ)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33885" w14:textId="3EC7A85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программно-аппаратного комплекса, техническая поддержка и техническое обслуживание которого входит в охват Услуги, оказываемой в соответствии с настоящим Техническим заданием.  КЕ является единицей учета оборудования в CMDB Заказчика. КЕ могут быть как единичными, так и составными.</w:t>
            </w:r>
          </w:p>
        </w:tc>
      </w:tr>
      <w:tr w:rsidR="00B0430C" w:rsidRPr="00BB5072" w14:paraId="2ED4D15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5F5D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Каталога ИТ-услуг (Координатор Каталога)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4F62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за выполнение операций учета и управления Каталогом ИТ-услуг</w:t>
            </w:r>
          </w:p>
        </w:tc>
      </w:tr>
      <w:tr w:rsidR="00B0430C" w:rsidRPr="00BB5072" w14:paraId="61D7D0A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F20D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AA63B" w14:textId="6328056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формирование и предоставление отчетности, в соответствии с полученными запросами</w:t>
            </w:r>
          </w:p>
        </w:tc>
      </w:tr>
      <w:tr w:rsidR="00B0430C" w:rsidRPr="00BB5072" w14:paraId="2D8D822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D028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777D9" w14:textId="7AC2B6E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отвечающий за оперативное управление Процессом</w:t>
            </w:r>
          </w:p>
        </w:tc>
      </w:tr>
      <w:tr w:rsidR="00B0430C" w:rsidRPr="00BB5072" w14:paraId="07293C4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695C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Корпоративная сеть передачи данных или корпоративная сеть (КСПД)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C4F40" w14:textId="633D793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КСПД представляет собой единую информационную систему ГК, позволяющую совместно использовать сетевые ресурсы ГК – серверы, АРМ и другие устройства, подключаемые к сети (такие как принтеры), а также обеспечивать работу необходимых бизнес-приложений, таких как: сетевые базы данных, файловый обмен, электронная почта и т.д.</w:t>
            </w:r>
          </w:p>
        </w:tc>
      </w:tr>
      <w:tr w:rsidR="00B0430C" w:rsidRPr="00BB5072" w14:paraId="1A6B198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ACE4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Корректирующее мероприятие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7789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Мероприятия (изменения), необходимые для обеспечения достижения целевых показателей</w:t>
            </w:r>
          </w:p>
        </w:tc>
      </w:tr>
      <w:tr w:rsidR="00B0430C" w:rsidRPr="00BB5072" w14:paraId="2B4BB06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FC2A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Крайний срок обработки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BAD13" w14:textId="77BF696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Дата и время, ограничивающие Регламентное время обработки Запроса</w:t>
            </w:r>
          </w:p>
        </w:tc>
      </w:tr>
      <w:tr w:rsidR="00B0430C" w:rsidRPr="00BB5072" w14:paraId="1632997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A6A7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Критический инцидент (КИ)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2CF97" w14:textId="582BF90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Сбой, </w:t>
            </w:r>
            <w:proofErr w:type="spellStart"/>
            <w:r w:rsidRPr="00BB5072">
              <w:rPr>
                <w:color w:val="000000" w:themeColor="text1"/>
              </w:rPr>
              <w:t>неустранение</w:t>
            </w:r>
            <w:proofErr w:type="spellEnd"/>
            <w:r w:rsidRPr="00BB5072">
              <w:rPr>
                <w:color w:val="000000" w:themeColor="text1"/>
              </w:rPr>
              <w:t xml:space="preserve"> которого в кратчайшие сроки может привести к серьёзным финансовым потерям, существенному ущербу репутации и прочим значительным потерям в масштабе всего Общества или ГК. Признаки критического инцидента указываются в Паспорте услуге.</w:t>
            </w:r>
            <w:r w:rsidRPr="00BB5072">
              <w:rPr>
                <w:color w:val="000000" w:themeColor="text1"/>
              </w:rPr>
              <w:br/>
              <w:t xml:space="preserve">Критический инцидент маркируется соответствующим аналитическим признаком </w:t>
            </w:r>
          </w:p>
        </w:tc>
      </w:tr>
      <w:tr w:rsidR="008B2041" w:rsidRPr="00BB5072" w14:paraId="6A71AA36" w14:textId="77777777" w:rsidTr="0082131F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500CA0" w14:textId="4D6E4C77" w:rsidR="008B2041" w:rsidRPr="00BB5072" w:rsidRDefault="008B2041" w:rsidP="008B2041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12EEB" w14:textId="1B7855C9" w:rsidR="008B2041" w:rsidRPr="00BB5072" w:rsidRDefault="008B2041" w:rsidP="008B2041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Контрольно-кассовая техника</w:t>
            </w:r>
          </w:p>
        </w:tc>
      </w:tr>
      <w:tr w:rsidR="00B0430C" w:rsidRPr="00BB5072" w14:paraId="6417195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63A4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КЦТ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5A92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Комитет по цифровой трансформации правления АО «Почты России»</w:t>
            </w:r>
          </w:p>
        </w:tc>
      </w:tr>
      <w:tr w:rsidR="00B0430C" w:rsidRPr="00BB5072" w14:paraId="260AC8B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3958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Корпоративная шина данных (КШД)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CA9C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Связующее программное обеспечение, обеспечивающее централизованный и унифицированный событийно-ориентированный обмен сообщениями через единую точку между различными информационными системами на принципах транзакционного контроля, преобразования данных и сохранности сообщений</w:t>
            </w:r>
          </w:p>
        </w:tc>
      </w:tr>
      <w:tr w:rsidR="00B0430C" w:rsidRPr="00BB5072" w14:paraId="5FC3C9F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271D8" w14:textId="43E40ED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164E39" w14:textId="1F19FDD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Локальный нормативный акт</w:t>
            </w:r>
          </w:p>
        </w:tc>
      </w:tr>
      <w:tr w:rsidR="00B0430C" w:rsidRPr="00BB5072" w14:paraId="391FB20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29A2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Маршрутизатор (</w:t>
            </w:r>
            <w:proofErr w:type="spellStart"/>
            <w:r w:rsidRPr="00BB5072">
              <w:rPr>
                <w:color w:val="000000" w:themeColor="text1"/>
              </w:rPr>
              <w:t>Router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182B1" w14:textId="29F3074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устройство, которое пересылает пакеты данных между различными сегментами сети на основе правил и таблиц маршрутизации. Маршрутизатор может связывать разнородные сети различных архитектур. Для принятия решений о пересылке пакетов используется информация о топологии сети и определённые правила, заданные администратором</w:t>
            </w:r>
          </w:p>
        </w:tc>
      </w:tr>
      <w:tr w:rsidR="00B0430C" w:rsidRPr="00BB5072" w14:paraId="588822C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E1FA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Каталога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0DA0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за эффективность работ и достижение целевых результатов деятельности в рамках Процесса, за качество и единообразие Каталога ИТ-услуг</w:t>
            </w:r>
          </w:p>
        </w:tc>
      </w:tr>
      <w:tr w:rsidR="00B0430C" w:rsidRPr="00BB5072" w14:paraId="21824CE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AA13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проекта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7263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Руководитель команды проекта, ответственный за управление проектом (планирование, реализацию и закрытие проекта)</w:t>
            </w:r>
          </w:p>
        </w:tc>
      </w:tr>
      <w:tr w:rsidR="00B0430C" w:rsidRPr="00BB5072" w14:paraId="7787DFB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DC90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5324F" w14:textId="259D874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достижение целевых показателей Процесса, корректное функционирование и эффективность процедур Процесса на всех его этапах</w:t>
            </w:r>
          </w:p>
        </w:tc>
      </w:tr>
      <w:tr w:rsidR="00B0430C" w:rsidRPr="00BB5072" w14:paraId="49E2CE2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E08E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Менеджер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78FC1" w14:textId="4A921CF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функционирование ИТ-услуги в соответствии с целевыми условиями предоставления.</w:t>
            </w:r>
          </w:p>
        </w:tc>
      </w:tr>
      <w:tr w:rsidR="00B0430C" w:rsidRPr="00BB5072" w14:paraId="4B1EF58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BB5D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Метрика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CB74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 или процедурно измеряемая величина, характеризующая объект управления</w:t>
            </w:r>
          </w:p>
        </w:tc>
      </w:tr>
      <w:tr w:rsidR="00B0430C" w:rsidRPr="00BB5072" w14:paraId="40BE49A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E2FB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Минимально необходимые права доступа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A042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Набор прав доступа в ИС, позволяющий выполнять в ней операции, определяемые должностными обязанностями работника и не превышающие их</w:t>
            </w:r>
          </w:p>
        </w:tc>
      </w:tr>
      <w:tr w:rsidR="00B0430C" w:rsidRPr="00BB5072" w14:paraId="3520AA2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D2ED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Модель угроз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AC26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в котором определяются актуальные для Системы угрозы ИБ.</w:t>
            </w:r>
          </w:p>
        </w:tc>
      </w:tr>
      <w:tr w:rsidR="00B0430C" w:rsidRPr="00BB5072" w14:paraId="2EE5A7F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C97F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Модернизация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CF045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Полное или частичное изменение системы или ее компонентов, в том числе изменение исходного кода, установка обновлений и дополнительных модулей, настройка взаимосвязей</w:t>
            </w:r>
          </w:p>
        </w:tc>
      </w:tr>
      <w:tr w:rsidR="00B0430C" w:rsidRPr="00BB5072" w14:paraId="73CE45F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970F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Модуль АС/ИС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FA37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Устойчивая к изменению часть системы, которая способна работать самостоятельно и в интеграции с другими модулями АС/ИС</w:t>
            </w:r>
          </w:p>
        </w:tc>
      </w:tr>
      <w:tr w:rsidR="00B0430C" w:rsidRPr="00BB5072" w14:paraId="3D6590D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2E8241" w14:textId="21AD74C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Неремонтопригодность</w:t>
            </w:r>
            <w:proofErr w:type="spellEnd"/>
            <w:r w:rsidRPr="00BB5072">
              <w:rPr>
                <w:color w:val="000000" w:themeColor="text1"/>
              </w:rPr>
              <w:t xml:space="preserve">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7ED41" w14:textId="358F4947" w:rsidR="00B0430C" w:rsidRPr="00BB5072" w:rsidRDefault="00B0430C" w:rsidP="00B0430C">
            <w:pPr>
              <w:pStyle w:val="ae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5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Свойство оборудования, при котором оно не может быть восстановлено и приведено к работоспособному состоянию путем замены запасных частей, а также в случае выхода из строя функционального блока оборудования. Кроме того, неремонтопригодным признается оборудования в случае отсутствия в продаже на территории Российской Федерации оригинальных запасных частей и/или их аналогов. </w:t>
            </w:r>
          </w:p>
        </w:tc>
      </w:tr>
      <w:tr w:rsidR="00B0430C" w:rsidRPr="00BB5072" w14:paraId="6530196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DE695" w14:textId="76C3CF7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3C602" w14:textId="50FB7D9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Налог на добавленную стоимость</w:t>
            </w:r>
          </w:p>
        </w:tc>
      </w:tr>
      <w:tr w:rsidR="00B0430C" w:rsidRPr="00BB5072" w14:paraId="3449296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6C7320" w14:textId="0B0AE99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Оборудование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97B3A" w14:textId="58A191D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устройств, механизмов и приборов, включая запасные части</w:t>
            </w:r>
          </w:p>
        </w:tc>
      </w:tr>
      <w:tr w:rsidR="00B0430C" w:rsidRPr="00BB5072" w14:paraId="2DC5288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E469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Обновление 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68AB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Дополнительное программное средство, которое применяется для исправления обнаруженных дефектов или изменения функционала в программном обеспечении</w:t>
            </w:r>
          </w:p>
        </w:tc>
      </w:tr>
      <w:tr w:rsidR="00B0430C" w:rsidRPr="00BB5072" w14:paraId="460112D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65CAC" w14:textId="264714C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Обработка запроса на облуживание или инцидента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DED9A" w14:textId="0FF5077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Запрос на облуживание или инцидент считается обработанным, если он был решен, маршрутизирован </w:t>
            </w:r>
          </w:p>
        </w:tc>
      </w:tr>
      <w:tr w:rsidR="00B0430C" w:rsidRPr="00BB5072" w14:paraId="0BB8ED7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FF7B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 xml:space="preserve">Обработка </w:t>
            </w:r>
            <w:proofErr w:type="spellStart"/>
            <w:r w:rsidRPr="00BB5072">
              <w:rPr>
                <w:color w:val="000000" w:themeColor="text1"/>
              </w:rPr>
              <w:t>ПДн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FF8C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(согласно 152-ФЗ)</w:t>
            </w:r>
          </w:p>
        </w:tc>
      </w:tr>
      <w:tr w:rsidR="00B0430C" w:rsidRPr="00BB5072" w14:paraId="00DFC4D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A1CD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Обходное решение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1F3B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Инструмент, позволяющий временно (до предоставления окончательного решения) устранить негативное влияние инцидента/КИ на бизнес</w:t>
            </w:r>
          </w:p>
        </w:tc>
      </w:tr>
      <w:tr w:rsidR="00B0430C" w:rsidRPr="00BB5072" w14:paraId="7D3B4D4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F54A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Общество,</w:t>
            </w:r>
          </w:p>
          <w:p w14:paraId="4CAE8D3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АО «Почта России»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D3FF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Акционерное общество «Почта России»</w:t>
            </w:r>
          </w:p>
        </w:tc>
      </w:tr>
      <w:tr w:rsidR="00B0430C" w:rsidRPr="00BB5072" w14:paraId="12AB9EF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EB5AC" w14:textId="7514C89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 обслуживания, объект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C613F" w14:textId="5773345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Неделимая и неизменная в рамках предоставления ИТ-услуг категорированная сущность, используемая в качестве меры объема услуги. Объект обслуживания и единица измерения количества объектов обслуживания однозначно определяется в паспорте услуги</w:t>
            </w:r>
          </w:p>
        </w:tc>
      </w:tr>
      <w:tr w:rsidR="00B0430C" w:rsidRPr="00BB5072" w14:paraId="335CC64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F99B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ООП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89F3D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Отдел обращений пользователей</w:t>
            </w:r>
          </w:p>
        </w:tc>
      </w:tr>
      <w:tr w:rsidR="00B0430C" w:rsidRPr="00BB5072" w14:paraId="6FDB202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EF0E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Операционная система (ОС, OS)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C8B5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Комплекс программ, обеспечивающий управление аппаратными средствами компьютера, работу с файлами, ввод и вывод данных, а также выполнение прикладных задач и утилит</w:t>
            </w:r>
          </w:p>
        </w:tc>
      </w:tr>
      <w:tr w:rsidR="00B0430C" w:rsidRPr="00BB5072" w14:paraId="0DE554E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20815E" w14:textId="7DD14E5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0FA978" w14:textId="61B7A06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Отделение почтовой связи. Обособленное структурное подразделение почтамта, предоставляющее населению, организациям, предприятиям и учреждениям услуги почтовой связи и другие услуги</w:t>
            </w:r>
          </w:p>
        </w:tc>
      </w:tr>
      <w:tr w:rsidR="00B0430C" w:rsidRPr="00BB5072" w14:paraId="76A881E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D89136" w14:textId="5C912A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478AE5" w14:textId="4817070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Организационно- распорядительные документы: приказы, распоряжения</w:t>
            </w:r>
          </w:p>
        </w:tc>
      </w:tr>
      <w:tr w:rsidR="00B0430C" w:rsidRPr="00BB5072" w14:paraId="3D1F38F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DB9A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Отклонение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755B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Различия между целевым и фактическим измеренным значениями</w:t>
            </w:r>
          </w:p>
        </w:tc>
      </w:tr>
      <w:tr w:rsidR="00B0430C" w:rsidRPr="00BB5072" w14:paraId="6BDB7B3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981D8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lastRenderedPageBreak/>
              <w:t>Отчет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7300F" w14:textId="77777777" w:rsidR="00B0430C" w:rsidRPr="00BB5072" w:rsidRDefault="00B0430C" w:rsidP="00B0430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Форма представления информации в требуемом виде, отражающей итоговые результаты обработки данных</w:t>
            </w:r>
          </w:p>
        </w:tc>
      </w:tr>
      <w:tr w:rsidR="00B0430C" w:rsidRPr="00BB5072" w14:paraId="28B193A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245D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Отчет о 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F36A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содержащий подробную информацию о причинах возникновения инцидента (корневая причина), хронологию событий возникновения инцидента и план действий (предложения) по предотвращению повторных сбоев</w:t>
            </w:r>
          </w:p>
        </w:tc>
      </w:tr>
      <w:tr w:rsidR="00B0430C" w:rsidRPr="00BB5072" w14:paraId="4983B009" w14:textId="77777777" w:rsidTr="00EC7765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5E9B5" w14:textId="52DAC38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 групповой политики (GPO - Group Policy Object)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638220" w14:textId="2D8C32C4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Элемент среды Microsoft Active Directory позволяющий централизованно управлять пользователями и компьютерами в домене</w:t>
            </w:r>
          </w:p>
        </w:tc>
      </w:tr>
      <w:tr w:rsidR="00B0430C" w:rsidRPr="00BB5072" w14:paraId="65D2F5F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AD4A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DA43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Опытная эксплуатация</w:t>
            </w:r>
          </w:p>
        </w:tc>
      </w:tr>
      <w:tr w:rsidR="00B0430C" w:rsidRPr="00BB5072" w14:paraId="0302FFA6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67FE8" w14:textId="69045EF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Пакеты ПВД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5A7CB" w14:textId="17EFA862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Пакеты полиэтиленовые высокого давления, используются в ИВЦ в качестве материала для упаковки выплатных документов. </w:t>
            </w:r>
          </w:p>
        </w:tc>
      </w:tr>
      <w:tr w:rsidR="00B0430C" w:rsidRPr="00BB5072" w14:paraId="5B04041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26F2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Парк печатной техники (ППТ)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EF90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копировально-множительной техники Общества</w:t>
            </w:r>
          </w:p>
        </w:tc>
      </w:tr>
      <w:tr w:rsidR="00B0430C" w:rsidRPr="00BB5072" w14:paraId="6C24984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DC6F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Паспорт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5C43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Структурированный документ, содержащий детальную информацию об услуге</w:t>
            </w:r>
          </w:p>
        </w:tc>
      </w:tr>
      <w:tr w:rsidR="00B0430C" w:rsidRPr="00BB5072" w14:paraId="744155F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E9EEA" w14:textId="6B6DBB0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Площадка Заказчика (Площадка)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35A71" w14:textId="485F0AF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Перечень физических объектов почтовой связи ГК, имеющих адрес, на которых Исполнитель оказывает Услуги Заказчику.</w:t>
            </w:r>
          </w:p>
        </w:tc>
      </w:tr>
      <w:tr w:rsidR="00B0430C" w:rsidRPr="00BB5072" w14:paraId="0E00E09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33ED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ПК (PC)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E0CE0" w14:textId="7EFD7B4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Персональный компьютер (может находиться в составе АРМ)</w:t>
            </w:r>
          </w:p>
        </w:tc>
      </w:tr>
      <w:tr w:rsidR="00B0430C" w:rsidRPr="00BB5072" w14:paraId="5C374C6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5CEC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BCAF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Программа и методика испытаний</w:t>
            </w:r>
          </w:p>
        </w:tc>
      </w:tr>
      <w:tr w:rsidR="00B0430C" w:rsidRPr="00BB5072" w14:paraId="449A286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FCD33" w14:textId="0201143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FD84E" w14:textId="7E70426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обеспечение</w:t>
            </w:r>
          </w:p>
        </w:tc>
      </w:tr>
      <w:tr w:rsidR="00B0430C" w:rsidRPr="00BB5072" w14:paraId="7BD0A0F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B45B0" w14:textId="4D45F43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D603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Программа или множество программ, используемых для управления компьютером (ISO/IEC 26514:2008)</w:t>
            </w:r>
          </w:p>
        </w:tc>
      </w:tr>
      <w:tr w:rsidR="00B0430C" w:rsidRPr="00BB5072" w14:paraId="2E77E79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C7AD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Предложение об изменении ИТ-услуги (ПОИ)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1C38E" w14:textId="5D6FFDE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Поступившее от Пользователя и зарегистрированное предложение об изменении ИТ-услуги</w:t>
            </w:r>
          </w:p>
        </w:tc>
      </w:tr>
      <w:tr w:rsidR="00B0430C" w:rsidRPr="00BB5072" w14:paraId="705EC01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B7C5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Полный функционал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F020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Набор возможностей, предоставляемых Пользователям входящими в ИТ-услугу Информационными системами. Для каждой Информационной системы ее функционал описан в эксплуатационной документации. Если ИТ-услуга включает только часть функционала Информационной системы, полный функционал ИТ-услуги описывается Менеджером услуги в Паспорте услуги</w:t>
            </w:r>
          </w:p>
        </w:tc>
      </w:tr>
      <w:tr w:rsidR="00B0430C" w:rsidRPr="00BB5072" w14:paraId="5D1041F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CB0B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Пользователь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50FE9" w14:textId="013582F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ГК, потребляющий ИТ-услуги для исполнения своих должностных обязанностей</w:t>
            </w:r>
          </w:p>
        </w:tc>
      </w:tr>
      <w:tr w:rsidR="00B0430C" w:rsidRPr="00BB5072" w14:paraId="2BC70D69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FCF9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Поставщик ИТ-услуг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C91EE" w14:textId="6C23790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Внутреннее подразделение Блока по информационным технологиям и развитию цифровых сервисов АО «Почта России» или внешняя организация, предоставляющая ИТ-услуги одному или нескольким Бизнес заказчикам внутри Общества или ГК</w:t>
            </w:r>
          </w:p>
        </w:tc>
      </w:tr>
      <w:tr w:rsidR="00B0430C" w:rsidRPr="00BB5072" w14:paraId="63FB852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A469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Поток создания ценности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530535" w14:textId="053B958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Последовательность шагов, которые предпринимает организация для создания и предоставления продуктов и услуг потребителю</w:t>
            </w:r>
          </w:p>
        </w:tc>
      </w:tr>
      <w:tr w:rsidR="00B0430C" w:rsidRPr="00BB5072" w14:paraId="281736D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F0E1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Программно-аппаратный комплекс (ПАК)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B7C29" w14:textId="7CEE55F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аппаратных средств (оборудования) вместе с установленным на них программным обеспечением, функционирующих совместно и в своей совокупности обеспечивающих предоставление услуг, в том числе необходимых для этого внутренних процессов ГК. Могут быть связаны посредством структурированной кабельной сети (СКС)</w:t>
            </w:r>
          </w:p>
        </w:tc>
      </w:tr>
      <w:tr w:rsidR="00B0430C" w:rsidRPr="00BB5072" w14:paraId="01365CA8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7E9649" w14:textId="12C610F4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Протокол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установления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сеанса</w:t>
            </w:r>
            <w:r w:rsidRPr="00BB5072">
              <w:rPr>
                <w:color w:val="000000" w:themeColor="text1"/>
                <w:lang w:val="en-US"/>
              </w:rPr>
              <w:t xml:space="preserve"> (SIP - Session Initiation protocol)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82954" w14:textId="6F105B6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Протокол передачи данных, описывающий способ установки и завершения пользовательского интернет-сеанса, включающего обмен мультимедийным содержимым</w:t>
            </w:r>
          </w:p>
        </w:tc>
      </w:tr>
      <w:tr w:rsidR="00B0430C" w:rsidRPr="00BB5072" w14:paraId="5E8BD8B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0B3C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E681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взаимосвязанных повторяющихся видов деятельности, разработанная для выполнения конкретной цели</w:t>
            </w:r>
          </w:p>
        </w:tc>
      </w:tr>
      <w:tr w:rsidR="00B0430C" w:rsidRPr="00BB5072" w14:paraId="6135EF9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053A8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2E4F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Промышленная эксплуатация</w:t>
            </w:r>
          </w:p>
        </w:tc>
      </w:tr>
      <w:tr w:rsidR="00B0430C" w:rsidRPr="00BB5072" w14:paraId="513F72C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34EE8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FE70C" w14:textId="59E3E7F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работников Общества и Поставщиков ИТ-услуг, которая несет коллективную ответственность за выполнение определенных задач или производство определенного продукта</w:t>
            </w:r>
          </w:p>
        </w:tc>
      </w:tr>
      <w:tr w:rsidR="00B0430C" w:rsidRPr="00BB5072" w14:paraId="6BDCB74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317B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Рабочая группа по ИТ аудиту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1454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работников Общества, ответственных за исполнение программы ИТ аудита в рамках Регламента процесса «Управление ИТ-услугами» в АО «Почта России»</w:t>
            </w:r>
          </w:p>
        </w:tc>
      </w:tr>
      <w:tr w:rsidR="00B0430C" w:rsidRPr="00BB5072" w14:paraId="7E279B2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FCEA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Рабочая группа по выводу ИТ-услуги из эксплуатации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87906" w14:textId="1746774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Группа работников Общества и Поставщиков ИТ-услуг, ответственных за формирование плана вывода ИТ-услуги из эксплуатации и проведение работ по сформированному плану в рамках Регламента процесса «Управление ИТ-услугами» </w:t>
            </w:r>
            <w:r w:rsidRPr="00BB5072">
              <w:rPr>
                <w:color w:val="000000" w:themeColor="text1"/>
              </w:rPr>
              <w:br/>
              <w:t>в АО «Почта России»</w:t>
            </w:r>
          </w:p>
        </w:tc>
      </w:tr>
      <w:tr w:rsidR="00B0430C" w:rsidRPr="00BB5072" w14:paraId="2C455A99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E41D3" w14:textId="5E039A3F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Распределенная файловая система</w:t>
            </w:r>
            <w:r w:rsidRPr="00BB5072">
              <w:rPr>
                <w:color w:val="000000" w:themeColor="text1"/>
                <w:lang w:val="en-US"/>
              </w:rPr>
              <w:t xml:space="preserve"> (DFS - </w:t>
            </w:r>
            <w:proofErr w:type="spellStart"/>
            <w:r w:rsidRPr="00BB5072">
              <w:rPr>
                <w:color w:val="000000" w:themeColor="text1"/>
              </w:rPr>
              <w:t>Distributed</w:t>
            </w:r>
            <w:proofErr w:type="spellEnd"/>
            <w:r w:rsidRPr="00BB5072">
              <w:rPr>
                <w:color w:val="000000" w:themeColor="text1"/>
              </w:rPr>
              <w:t xml:space="preserve"> File System</w:t>
            </w:r>
            <w:r w:rsidRPr="00BB5072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FFF64" w14:textId="4D73DDE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Microsoft Windows, использующийся для упрощения доступа и управления файлами, физически распределёнными по сети</w:t>
            </w:r>
          </w:p>
        </w:tc>
      </w:tr>
      <w:tr w:rsidR="00B0430C" w:rsidRPr="00BB5072" w14:paraId="4FA9769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89F1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Разработчик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CAA99" w14:textId="44C8326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работников, ролей и функций, обеспечивающих выполнение задач разработки и внедрения Информационных систем</w:t>
            </w:r>
          </w:p>
        </w:tc>
      </w:tr>
      <w:tr w:rsidR="009E0493" w:rsidRPr="00BB5072" w14:paraId="195BA10E" w14:textId="77777777" w:rsidTr="009E0493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8EF64" w14:textId="35B9AA6F" w:rsidR="009E0493" w:rsidRPr="00BB5072" w:rsidRDefault="009E0493" w:rsidP="009E0493">
            <w:pPr>
              <w:pStyle w:val="a3"/>
              <w:rPr>
                <w:color w:val="000000" w:themeColor="text1"/>
              </w:rPr>
            </w:pPr>
            <w:r>
              <w:t>Региональный</w:t>
            </w:r>
            <w:r w:rsidRPr="00680629">
              <w:t xml:space="preserve"> центр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4AD5E" w14:textId="65BF9891" w:rsidR="009E0493" w:rsidRPr="00BB5072" w:rsidRDefault="009E0493" w:rsidP="009E0493">
            <w:pPr>
              <w:pStyle w:val="a3"/>
              <w:rPr>
                <w:color w:val="000000" w:themeColor="text1"/>
              </w:rPr>
            </w:pPr>
            <w:r w:rsidRPr="00680629">
              <w:t xml:space="preserve">Подразделение ООО «Почта Сервис», оказывающее услуги по сервисной поддержке оборудования на определённых территориях </w:t>
            </w:r>
          </w:p>
        </w:tc>
      </w:tr>
      <w:tr w:rsidR="00B0430C" w:rsidRPr="00BB5072" w14:paraId="700AA7D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8465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Регламентное время обработки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05C1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выполнения Запроса, превышение которого ведет к нарушению достигнутых договоренностей, регламентов, связанных с ИТ-услугами, и не достижению целей Процессов. Регламентное время ограничено Крайним сроком запроса</w:t>
            </w:r>
          </w:p>
        </w:tc>
      </w:tr>
      <w:tr w:rsidR="00B0430C" w:rsidRPr="00BB5072" w14:paraId="7ACCCD0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4CA4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Регламентные работы (РР)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FE47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Комплекс технологических операций (процедур) и организационных действий по поддержанию доступности ИТ-услуги или работоспособности информационной системы</w:t>
            </w:r>
          </w:p>
        </w:tc>
      </w:tr>
      <w:tr w:rsidR="00B0430C" w:rsidRPr="00BB5072" w14:paraId="7630C6B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23BB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Релиз (</w:t>
            </w:r>
            <w:proofErr w:type="spellStart"/>
            <w:r w:rsidRPr="00BB5072">
              <w:rPr>
                <w:color w:val="000000" w:themeColor="text1"/>
              </w:rPr>
              <w:t>Release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9C1E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Неофициальная или публичная поставка значимых, работающих и полностью протестированных инкрементов решения</w:t>
            </w:r>
          </w:p>
        </w:tc>
      </w:tr>
      <w:tr w:rsidR="00B0430C" w:rsidRPr="00BB5072" w14:paraId="65158A8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4F1E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Репликация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0785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Процедура автоматического формирования копии данных и объектов</w:t>
            </w:r>
          </w:p>
        </w:tc>
      </w:tr>
      <w:tr w:rsidR="00B0430C" w:rsidRPr="00BB5072" w14:paraId="45EAAD9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F5C1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Ресурсы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CC76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Элементы, необходимые для реализации проекта. Ресурсами являются время, оборудование, материалы, сотрудники и прочее</w:t>
            </w:r>
          </w:p>
        </w:tc>
      </w:tr>
      <w:tr w:rsidR="00B0430C" w:rsidRPr="00BB5072" w14:paraId="0B03FF5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20E0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РТМ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05D9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Руководящий технический материал</w:t>
            </w:r>
          </w:p>
        </w:tc>
      </w:tr>
      <w:tr w:rsidR="00B0430C" w:rsidRPr="00BB5072" w14:paraId="004719C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6918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Сервер (</w:t>
            </w:r>
            <w:proofErr w:type="spellStart"/>
            <w:r w:rsidRPr="00BB5072">
              <w:rPr>
                <w:color w:val="000000" w:themeColor="text1"/>
              </w:rPr>
              <w:t>server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8DBD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Компьютер или программное обеспечение для выполнения какой-либо сервисной задачи без непосредственного участия человека</w:t>
            </w:r>
          </w:p>
        </w:tc>
      </w:tr>
      <w:tr w:rsidR="00B0430C" w:rsidRPr="00BB5072" w14:paraId="4E4FEF6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5C4F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аппаратный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2D205" w14:textId="5B297AB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Аппаратный комплекс, предназначенный для выполнения сервисных задач.</w:t>
            </w:r>
          </w:p>
        </w:tc>
      </w:tr>
      <w:tr w:rsidR="00B0430C" w:rsidRPr="00BB5072" w14:paraId="2F4E5DB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8B818" w14:textId="25ED780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виртуальный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CB4CCE" w14:textId="4638C33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Виртуальный сервер эмулирует работу отдельного аппаратного сервера. На одном аппаратном сервере может быть запущено множество виртуальных серверов.</w:t>
            </w:r>
          </w:p>
        </w:tc>
      </w:tr>
      <w:tr w:rsidR="00B0430C" w:rsidRPr="00BB5072" w14:paraId="50DD1DD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0C16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программный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449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компонент вычислительной системы, выполняющий сервисные (обслуживающие) функции</w:t>
            </w:r>
          </w:p>
        </w:tc>
      </w:tr>
      <w:tr w:rsidR="00B0430C" w:rsidRPr="00BB5072" w14:paraId="4657C43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63193" w14:textId="77B45C8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СЗД ФМ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58B655" w14:textId="49FC4F22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защиты доходов франкировальных машин</w:t>
            </w:r>
          </w:p>
        </w:tc>
      </w:tr>
      <w:tr w:rsidR="00B0430C" w:rsidRPr="00BB5072" w14:paraId="63333C4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F978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управления базами данных (СУБД)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4F3A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программных и лингвистических средств общего или специального назначения, обеспечивающих управление созданием и использованием баз данных</w:t>
            </w:r>
          </w:p>
        </w:tc>
      </w:tr>
      <w:tr w:rsidR="00B0430C" w:rsidRPr="00BB5072" w14:paraId="3C7A24A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D6DD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Ситуация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C252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условий, обстоятельств и иных характеристик, позволяющих идентифицировать Вид запроса</w:t>
            </w:r>
          </w:p>
        </w:tc>
      </w:tr>
      <w:tr w:rsidR="00B0430C" w:rsidRPr="00BB5072" w14:paraId="73E31870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D2CD9" w14:textId="68884004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Средство криптографической защиты информации (СКЗИ)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E64F0" w14:textId="357050F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Реализующие криптографические алгоритмы преобразования информации аппаратные, программные и аппаратно-программные средства, системы и комплексы, обеспечивающие безопасность информации при ее обработке, хранении и передаче по каналам связи</w:t>
            </w:r>
          </w:p>
        </w:tc>
      </w:tr>
      <w:tr w:rsidR="00B0430C" w:rsidRPr="00BB5072" w14:paraId="1EBA1979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2AD73" w14:textId="2E4CADB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Скрытый монтаж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4FEA6" w14:textId="5F05FAD4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Прокладка проводов и кабелей внутри конструкций здания</w:t>
            </w:r>
          </w:p>
        </w:tc>
      </w:tr>
      <w:tr w:rsidR="00B0430C" w:rsidRPr="00BB5072" w14:paraId="2B1E5F1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D128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Служба поддержки пользователей (СПП)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D9D0A" w14:textId="0114BBF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работников, ролей и функций, обеспечивающих выполнение задач поддержки пользователей информационных систем на линиях поддержки</w:t>
            </w:r>
          </w:p>
        </w:tc>
      </w:tr>
      <w:tr w:rsidR="00B0430C" w:rsidRPr="00BB5072" w14:paraId="2C0496D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3337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Служба эксплуатации (СЭ)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995C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подразделений Блока ИТ, обеспечивающих промышленную эксплуатацию АС/ИС</w:t>
            </w:r>
          </w:p>
        </w:tc>
      </w:tr>
      <w:tr w:rsidR="00B0430C" w:rsidRPr="00BB5072" w14:paraId="73994CD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DD1C8E" w14:textId="1C9CC87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Theme="majorEastAsia"/>
                <w:color w:val="000000" w:themeColor="text1"/>
              </w:rPr>
              <w:lastRenderedPageBreak/>
              <w:t>Событие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9D4627" w14:textId="45C44E1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Theme="majorEastAsia"/>
                <w:color w:val="000000" w:themeColor="text1"/>
              </w:rPr>
              <w:t>Действие пользователя или системы, изменяющее характеристики запроса в АСУИП, зафиксированные в истории изменений запроса в базе АСУИП. Каждое изменение характеристик запроса фиксируется отдельным событием</w:t>
            </w:r>
          </w:p>
        </w:tc>
      </w:tr>
      <w:tr w:rsidR="00B0430C" w:rsidRPr="00BB5072" w14:paraId="04042F1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B86E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Соглашение об уровне ИТ-услуги (Service Level Agreement, SLA)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2383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Документированное соглашение между Поставщиком ИТ-услуг и Бизнес заказчиком, которое определяет и требование к услуге и ожидаемый уровень</w:t>
            </w:r>
          </w:p>
        </w:tc>
      </w:tr>
      <w:tr w:rsidR="00B0430C" w:rsidRPr="00BB5072" w14:paraId="7FBC505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032C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Содержание проекта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9659F" w14:textId="03DCC6B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Работы, которые необходимо выполнить, чтобы получить продукт, услугу или результат с заданными свойствами и функциями</w:t>
            </w:r>
          </w:p>
        </w:tc>
      </w:tr>
      <w:tr w:rsidR="00B0430C" w:rsidRPr="00BB5072" w14:paraId="3D0DDE2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3E43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Специалист первой линии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5EE8F" w14:textId="665F0E3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Заказчика, ответственный за регистрацию, классификацию и маршрутизацию запросов в своей зоне ответственности</w:t>
            </w:r>
          </w:p>
        </w:tc>
      </w:tr>
      <w:tr w:rsidR="00B0430C" w:rsidRPr="00BB5072" w14:paraId="3285E63B" w14:textId="77777777" w:rsidTr="00CC227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B754E" w14:textId="457282E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Средства антивирусной защиты (Средства АВЗ)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022DA" w14:textId="6C47A6C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программное обеспечение для обнаружения компьютерных вирусов, а также нежелательных (считающихся вредоносными) программ и восстановления заражённых файлов</w:t>
            </w:r>
          </w:p>
        </w:tc>
      </w:tr>
      <w:tr w:rsidR="00B0430C" w:rsidRPr="00BB5072" w14:paraId="28438208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0884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Средства защиты информации (СЗИ)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8431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инженерно-технических, электрических, электронных, оптических и других устройств и приспособлений, приборов и технических систем, а также иных вещных элементов, используемых для решения различных задач по защите информации</w:t>
            </w:r>
          </w:p>
        </w:tc>
      </w:tr>
      <w:tr w:rsidR="00B0430C" w:rsidRPr="00BB5072" w14:paraId="1281BC8B" w14:textId="77777777" w:rsidTr="00610E0A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BF91F" w14:textId="5BD67AF9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Средства межсетевого экранирования (Средства МСЭ)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0F346" w14:textId="13917CE2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или программно-аппаратный элемент компьютерной сети, осуществляющий контроль и фильтрацию проходящего через него сетевого трафика в соответствии с заданными правилами</w:t>
            </w:r>
          </w:p>
        </w:tc>
      </w:tr>
      <w:tr w:rsidR="00B0430C" w:rsidRPr="00BB5072" w14:paraId="59BB369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0463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Статья базы знаний (Статья)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2BFF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Объект, включающий в себя информацию об описании ситуации и возможные способы реагирования на нее</w:t>
            </w:r>
          </w:p>
        </w:tc>
      </w:tr>
      <w:tr w:rsidR="00B0430C" w:rsidRPr="00BB5072" w14:paraId="2989C2D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6016C" w14:textId="65C2FD9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Стационарный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14D93" w14:textId="0487881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Ремонт оборудования вне адреса размещения на Объекте обслуживания Заказчика, на территории Исполнителя или авторизованного изготовителем сервисного центра.</w:t>
            </w:r>
          </w:p>
        </w:tc>
      </w:tr>
      <w:tr w:rsidR="00B0430C" w:rsidRPr="00BB5072" w14:paraId="4BA0F44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251C4D" w14:textId="1A6B5CF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Стороны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BB6866" w14:textId="4581F8F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Заказчик и Исполнитель по договору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B0430C" w:rsidRPr="00BB5072" w14:paraId="1784B76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AA40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Структурированная кабельная сеть (СКС)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4C5C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Иерархически структурированная информационная кабельная инфраструктура, организованная в соответствии с требованиями международного стандарта ISO/IEC 11801 ed.2. Является частным случаем информационной кабельной инфраструктуры</w:t>
            </w:r>
          </w:p>
        </w:tc>
      </w:tr>
      <w:tr w:rsidR="00B0430C" w:rsidRPr="00BB5072" w14:paraId="1D0A482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D3FF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СХД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BB42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хранения данных</w:t>
            </w:r>
          </w:p>
        </w:tc>
      </w:tr>
      <w:tr w:rsidR="00B0430C" w:rsidRPr="00BB5072" w14:paraId="685B9CA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FDFA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СХФ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40CC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хранения файлов</w:t>
            </w:r>
          </w:p>
        </w:tc>
      </w:tr>
      <w:tr w:rsidR="00B0430C" w:rsidRPr="00BB5072" w14:paraId="4170500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511C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Тематика статьи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7BCB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Основная идея/предмет Статьи, соответствующий её содержанию</w:t>
            </w:r>
          </w:p>
        </w:tc>
      </w:tr>
      <w:tr w:rsidR="00B0430C" w:rsidRPr="00BB5072" w14:paraId="4650D27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B5E1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Тестирование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52C4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Процесс исследования, испытания ИС на предмет соответствия заявленным требованиям</w:t>
            </w:r>
          </w:p>
        </w:tc>
      </w:tr>
      <w:tr w:rsidR="00B0430C" w:rsidRPr="00BB5072" w14:paraId="34D7BC3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8342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Тестовая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5396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Создаваемая группа для целей тестирования</w:t>
            </w:r>
          </w:p>
        </w:tc>
      </w:tr>
      <w:tr w:rsidR="00B0430C" w:rsidRPr="00BB5072" w14:paraId="6BCEC04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D8D9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Технические документы (ТД)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D7F0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Документы, описывающие техническую часть системы, а именно: техническое задание, технический проект, целевая архитектура и другие</w:t>
            </w:r>
          </w:p>
        </w:tc>
      </w:tr>
      <w:tr w:rsidR="00B0430C" w:rsidRPr="00BB5072" w14:paraId="7166F46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2447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Технические требования (ТТ)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A8FA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устанавливающий цели, требования и основные исходные данные, которым должна удовлетворять разрабатываемая ИС</w:t>
            </w:r>
          </w:p>
        </w:tc>
      </w:tr>
      <w:tr w:rsidR="00B0430C" w:rsidRPr="00BB5072" w14:paraId="340BBAC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C013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Технический проект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7927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Основной документ, содержащий окончательные проектные решения по ИС</w:t>
            </w:r>
          </w:p>
        </w:tc>
      </w:tr>
      <w:tr w:rsidR="00B0430C" w:rsidRPr="00BB5072" w14:paraId="6AF8524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81C7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Техническое задание (ТЗ)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8A3F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Основной документ, определяющий требования и порядок создания (модернизации) ИС, в соответствии с которым проводится разработка ИС и ее приемка в эксплуатацию</w:t>
            </w:r>
          </w:p>
        </w:tc>
      </w:tr>
      <w:tr w:rsidR="00B0430C" w:rsidRPr="00BB5072" w14:paraId="4FA257F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8D27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 АСУИП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E2DDD" w14:textId="75E6ED6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настройку правил АСУИП, в соответствии с полученными запросами</w:t>
            </w:r>
          </w:p>
        </w:tc>
      </w:tr>
      <w:tr w:rsidR="00B0430C" w:rsidRPr="00BB5072" w14:paraId="3D3A53A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49E8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Технологическое окно (ТО)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2830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Согласованный перерыв в доступности услуги для проведения плановых регламентных и внеплановых восстановительных работ</w:t>
            </w:r>
          </w:p>
        </w:tc>
      </w:tr>
      <w:tr w:rsidR="00B0430C" w:rsidRPr="00BB5072" w14:paraId="3A97426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8F86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Тип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E581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Категория, используемая для различения поступающих в службу поддержки пользователей запросов</w:t>
            </w:r>
          </w:p>
        </w:tc>
      </w:tr>
      <w:tr w:rsidR="00B0430C" w:rsidRPr="00BB5072" w14:paraId="0C21E9D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C387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0455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Технологическая карта работ</w:t>
            </w:r>
          </w:p>
        </w:tc>
      </w:tr>
      <w:tr w:rsidR="00B0430C" w:rsidRPr="00BB5072" w14:paraId="550719E3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4838C" w14:textId="77777777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Точка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возврата</w:t>
            </w:r>
            <w:r w:rsidRPr="00BB5072">
              <w:rPr>
                <w:color w:val="000000" w:themeColor="text1"/>
                <w:lang w:val="en-US"/>
              </w:rPr>
              <w:t xml:space="preserve"> (Recovery point objective - RPO)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74C4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Допустимый объем возможных потерь данных в случае сбоя</w:t>
            </w:r>
          </w:p>
        </w:tc>
      </w:tr>
      <w:tr w:rsidR="00B0430C" w:rsidRPr="00BB5072" w14:paraId="0B57C13B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8F33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Угроза информационной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7E92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условий и факторов, создающих опасность несанкционированного, в том числе случайного, доступа к информационным активам, результатом которого может стать уничтожение, изменение, блокирование, копирование, распространение защищаемой информации, а также иных несанкционированных действий при их обработке в ИС</w:t>
            </w:r>
          </w:p>
        </w:tc>
      </w:tr>
      <w:tr w:rsidR="00B0430C" w:rsidRPr="00BB5072" w14:paraId="20A0395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C9BEC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Уровень предоставления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67C02" w14:textId="5DDB34A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измеряемых метрик и рассчитываемых на основе метрик показателей качества предоставления услуги, которые определяют ожидаемое или достигаемое качество ИТ-услуги</w:t>
            </w:r>
          </w:p>
        </w:tc>
      </w:tr>
      <w:tr w:rsidR="00B0430C" w:rsidRPr="00BB5072" w14:paraId="4326B2AE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36AB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Уровни критичности обновлений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187E2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Метки вендора, обозначающие важность обновлений</w:t>
            </w:r>
          </w:p>
        </w:tc>
      </w:tr>
      <w:tr w:rsidR="00B0430C" w:rsidRPr="00BB5072" w14:paraId="1340E1B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8B6D5" w14:textId="7E27113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УФПС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AB224" w14:textId="3BCCF38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Управление федеральной почтовой связи, филиал АО «Почта России». Основной задачей УФПС является управление деятельностью организаций федеральной почтовой службы в регионе</w:t>
            </w:r>
          </w:p>
        </w:tc>
      </w:tr>
      <w:tr w:rsidR="00B0430C" w:rsidRPr="00BB5072" w14:paraId="1B2E564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1A549" w14:textId="3F6F39D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ИТ-услуга (ИТ-сервис, услуга)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EC6D2" w14:textId="51AA59D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 предоставления ценности ГК через содействие в получении конечных результатов, которые ГК хочет достичь без собственных специфических затрат и рисков</w:t>
            </w:r>
          </w:p>
        </w:tc>
      </w:tr>
      <w:tr w:rsidR="00B0430C" w:rsidRPr="00BB5072" w14:paraId="7385AE4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F8AAB" w14:textId="6AAABF3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Фискальный накопитель (ФН)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7A519" w14:textId="1550401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Программно-аппаратное шифровальное (криптографическое) средство защиты фискальных данных в опломбированном корпусе, содержащее ключи фискального признака, обеспечивающее возможность формирования фискальных признаков, запись фискальных данных в некорректируемом виде (с фискальными признаками), их энергонезависимое долговременное хранение, проверку фискальных признаков, расшифровывание и аутентификацию фискальных документов, подтверждающих факт получения оператором фискальных данных фискальных документов, переданных контрольно-кассовой техникой, направляемых в контрольно-кассовую технику оператором фискальных данных (далее - подтверждение оператора), а также обеспечивающее возможность шифрования фискальных документов в целях обеспечения конфиденциальности информации, передаваемой оператору фискальных данных, и выполнение иных функций, предусмотренных законодательством Российской Федерации о применении контрольно-кассовой техники;</w:t>
            </w:r>
          </w:p>
        </w:tc>
      </w:tr>
      <w:tr w:rsidR="00B0430C" w:rsidRPr="00BB5072" w14:paraId="379E004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1DD61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Функциональная готовность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6B36B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ИС, выявляемое в рамках проверки на реализуемость функциональных требований</w:t>
            </w:r>
          </w:p>
        </w:tc>
      </w:tr>
      <w:tr w:rsidR="00B0430C" w:rsidRPr="00BB5072" w14:paraId="5495493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F5D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Центр обработки данных (ЦОД)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F0EBD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здание для размещения серверного и сетевого оборудования. Основная задача – обеспечить стабильную и безотказную работу размещённого в нём ИТ-оборудования</w:t>
            </w:r>
          </w:p>
        </w:tc>
      </w:tr>
      <w:tr w:rsidR="00B0430C" w:rsidRPr="00BB5072" w14:paraId="3CDD3EA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F925B" w14:textId="200BA8F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Центры компетенции Исполнителя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E700B" w14:textId="323F454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Место расположения работников Исполнителя, служащее для консолидации знаний, навыков и умений по определенным Услугам, разделенное по территориальному принципу. В рамках одного территориально-административного деления может быть определено несколько центров компетенций Исполнителя. Центры Компетенций устанавливает Исполнитель.</w:t>
            </w:r>
          </w:p>
        </w:tc>
      </w:tr>
      <w:tr w:rsidR="00B0430C" w:rsidRPr="00BB5072" w14:paraId="1316A997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5905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Черновик статьи базы знаний (Черновик)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FA55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Знания, оформленные в соответствии с шаблоном Статьи, подлежащие дальнейшей верификации</w:t>
            </w:r>
          </w:p>
        </w:tc>
      </w:tr>
      <w:tr w:rsidR="00B0430C" w:rsidRPr="00BB5072" w14:paraId="227DB625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4B51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Эксперт (Ответственный исполнитель)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301EE" w14:textId="76AD507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обладающий специальными знаниями или опытом применительно к ИТ-услуге</w:t>
            </w:r>
          </w:p>
        </w:tc>
      </w:tr>
      <w:tr w:rsidR="00B0430C" w:rsidRPr="00BB5072" w14:paraId="40DBCD9C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16323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Эксплуатационная готовность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52150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ИС, выявляемое в рамках приемо-сдаточные испытаний</w:t>
            </w:r>
          </w:p>
        </w:tc>
      </w:tr>
      <w:tr w:rsidR="00B0430C" w:rsidRPr="00BB5072" w14:paraId="03E19DE5" w14:textId="77777777" w:rsidTr="00610E0A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3262A" w14:textId="4776ED5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Active Directory</w:t>
            </w:r>
            <w:r w:rsidRPr="00BB5072">
              <w:rPr>
                <w:color w:val="000000" w:themeColor="text1"/>
                <w:lang w:val="en-US"/>
              </w:rPr>
              <w:t xml:space="preserve"> (AD)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EC14AB" w14:textId="02A903B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Службы каталогов для операционных систем, позволяющие использовать групповые политики для обеспечения единообразия настройки пользовательской рабочей среды и разворачивать программное обеспечение на множестве компьютеров</w:t>
            </w:r>
          </w:p>
        </w:tc>
      </w:tr>
      <w:tr w:rsidR="00B0430C" w:rsidRPr="00BB5072" w14:paraId="3E5F8614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BA174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Agile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DB96D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Гибкий итеративно-инкрементальный подход к управлению проектами и продуктами, ориентированный на динамическое формирование требований и обеспечение их реализации в результате постоянного взаимодействия внутри самоорганизующихся рабочих групп, состоящих из специалистов различного профиля</w:t>
            </w:r>
          </w:p>
        </w:tc>
      </w:tr>
      <w:tr w:rsidR="00B0430C" w:rsidRPr="00BB5072" w14:paraId="1CE67D46" w14:textId="77777777" w:rsidTr="00610E0A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9C23C" w14:textId="6CB1C879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Application Performance Index</w:t>
            </w:r>
            <w:r w:rsidRPr="00BB5072">
              <w:rPr>
                <w:color w:val="000000" w:themeColor="text1"/>
                <w:lang w:val="en-US"/>
              </w:rPr>
              <w:t xml:space="preserve"> (</w:t>
            </w:r>
            <w:proofErr w:type="spellStart"/>
            <w:r w:rsidRPr="00BB5072">
              <w:rPr>
                <w:color w:val="000000" w:themeColor="text1"/>
                <w:lang w:val="en-US"/>
              </w:rPr>
              <w:t>Apdex</w:t>
            </w:r>
            <w:proofErr w:type="spellEnd"/>
            <w:r w:rsidRPr="00BB5072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D5A1B" w14:textId="695781F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Индекс производительности приложений. Открытый международный стандарт, разработанный с целью формирования объективной оценки показателей производительности корпоративных информационных систем</w:t>
            </w:r>
          </w:p>
        </w:tc>
      </w:tr>
      <w:tr w:rsidR="00B0430C" w:rsidRPr="00BB5072" w14:paraId="65AA5CFA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7944A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Application </w:t>
            </w:r>
            <w:proofErr w:type="spellStart"/>
            <w:r w:rsidRPr="00BB5072">
              <w:rPr>
                <w:color w:val="000000" w:themeColor="text1"/>
              </w:rPr>
              <w:t>programming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interface</w:t>
            </w:r>
            <w:proofErr w:type="spellEnd"/>
            <w:r w:rsidRPr="00BB5072">
              <w:rPr>
                <w:color w:val="000000" w:themeColor="text1"/>
              </w:rPr>
              <w:t xml:space="preserve"> (API)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0D1B8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интерфейс приложения, с помощью которого одна компьютерная программа может взаимодействовать с другой программой</w:t>
            </w:r>
          </w:p>
        </w:tc>
      </w:tr>
      <w:tr w:rsidR="00B0430C" w:rsidRPr="00BB5072" w14:paraId="753F3786" w14:textId="77777777" w:rsidTr="00D6241C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4F53E8" w14:textId="7413B13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Communigate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2A98B" w14:textId="3281F926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Серверная платформа для организации электронной почты, передачи голосовых данных и мгновенного обмена сообщениями</w:t>
            </w:r>
          </w:p>
        </w:tc>
      </w:tr>
      <w:tr w:rsidR="00B0430C" w:rsidRPr="00BB5072" w14:paraId="18EC7CF1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DDA8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DevOps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65D77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Мышление, культура и набор инженерных практик, способствующих общению, интеграции, автоматизации и тесному взаимодействию между всеми специалистами, необходимыми для планирования, разработки, тестирования, развертывания, релиза и сопровождения решения</w:t>
            </w:r>
          </w:p>
        </w:tc>
      </w:tr>
      <w:tr w:rsidR="00B0430C" w:rsidRPr="00BB5072" w14:paraId="7BC18A18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05648C" w14:textId="4ED1F57A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Domain Name System</w:t>
            </w:r>
            <w:r w:rsidRPr="00BB5072">
              <w:rPr>
                <w:color w:val="000000" w:themeColor="text1"/>
                <w:lang w:val="en-US"/>
              </w:rPr>
              <w:t xml:space="preserve"> (DNS)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F4F49" w14:textId="43B24AF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Компьютерная распределённая система для получения информации о доменах</w:t>
            </w:r>
          </w:p>
        </w:tc>
      </w:tr>
      <w:tr w:rsidR="00B0430C" w:rsidRPr="00BB5072" w14:paraId="216D479B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DC9F3" w14:textId="12F3790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File Transfer Protocol (</w:t>
            </w:r>
            <w:r w:rsidRPr="00BB5072">
              <w:rPr>
                <w:color w:val="000000" w:themeColor="text1"/>
                <w:lang w:val="en-US"/>
              </w:rPr>
              <w:t>FTP</w:t>
            </w:r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95136" w14:textId="2D6B610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Протокол, предназначенный для передачи файлов в компьютерных сетях</w:t>
            </w:r>
          </w:p>
        </w:tc>
      </w:tr>
      <w:tr w:rsidR="00B0430C" w:rsidRPr="00BB5072" w14:paraId="2127FEAE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9354A" w14:textId="651695E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 xml:space="preserve">FTE (Full-Time </w:t>
            </w:r>
            <w:proofErr w:type="spellStart"/>
            <w:r w:rsidRPr="00BB5072">
              <w:rPr>
                <w:color w:val="000000" w:themeColor="text1"/>
              </w:rPr>
              <w:t>Equivalent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E1B3F" w14:textId="3ED091D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Количество человеко-часов, запрашиваемых в рамках заявок для работника, работающих при полной занятости за 40 часов работы, в течение 5-дневной рабочей недели, при 8-ми часовом рабочем дне. FTE = Отработанные коллективом часы за период / Число рабочих часов в периоде</w:t>
            </w:r>
          </w:p>
        </w:tc>
      </w:tr>
      <w:tr w:rsidR="00B0430C" w:rsidRPr="00BB5072" w14:paraId="35D00122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1F3CE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ITIL (IT Infrastructure Library)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2FFE6" w14:textId="3D8073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Библиотека книг, описывающих лучшие практики на тему инфраструктуры информационных технологий</w:t>
            </w:r>
          </w:p>
        </w:tc>
      </w:tr>
      <w:tr w:rsidR="00B0430C" w:rsidRPr="00BB5072" w14:paraId="245E95F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84275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ITSM (IT Service Management)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A327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Подход к управлению и организации ИТ-услуг, направленный на удовлетворение потребностей бизнеса</w:t>
            </w:r>
          </w:p>
        </w:tc>
      </w:tr>
      <w:tr w:rsidR="00B0430C" w:rsidRPr="00BB5072" w14:paraId="03E669FF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13B9F" w14:textId="7EF37E5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GitLab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94630" w14:textId="17D90173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управления репозиториями кода для эффективной организации создания и обновления программных продуктов</w:t>
            </w:r>
          </w:p>
        </w:tc>
      </w:tr>
      <w:tr w:rsidR="00B0430C" w:rsidRPr="00BB5072" w14:paraId="0E97F450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0A81D8" w14:textId="557BBDF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GMMQ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3FC6E" w14:textId="5DF630D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Прикладное ПО для передачи реплик данных между ОПС и УФПС в рамках системы ЕАС ОПС</w:t>
            </w:r>
          </w:p>
        </w:tc>
      </w:tr>
      <w:tr w:rsidR="00B0430C" w:rsidRPr="00BB5072" w14:paraId="4059F138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58328" w14:textId="2D6E63B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Jira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F56614" w14:textId="2A4F589E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отслеживания ошибок, предназначенная для организации взаимодействия с пользователями и для управления проектами</w:t>
            </w:r>
          </w:p>
        </w:tc>
      </w:tr>
      <w:tr w:rsidR="00B0430C" w:rsidRPr="00BB5072" w14:paraId="5D7400B6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9BC6C" w14:textId="7672A496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Microsoft Dynamics AX (MS DAX)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E5B5F" w14:textId="6F31C34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Решение для автоматизации управления предприятием на платформе Microsoft Dynamics AX</w:t>
            </w:r>
          </w:p>
        </w:tc>
      </w:tr>
      <w:tr w:rsidR="00B0430C" w:rsidRPr="00BB5072" w14:paraId="7A16D86B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66BB8" w14:textId="7A3001E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Microsoft Exchange Server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F5619" w14:textId="214FA41B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продукт для отправки и получения электронной почты и совместной работы</w:t>
            </w:r>
          </w:p>
        </w:tc>
      </w:tr>
      <w:tr w:rsidR="00B0430C" w:rsidRPr="00BB5072" w14:paraId="7C1F268E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6ECC1" w14:textId="227913A4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MSFC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59057" w14:textId="3B40DBE4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Отказоустойчивый кластер высокой доступности на базе Microsoft </w:t>
            </w:r>
            <w:proofErr w:type="spellStart"/>
            <w:r w:rsidRPr="00BB5072">
              <w:rPr>
                <w:color w:val="000000" w:themeColor="text1"/>
              </w:rPr>
              <w:t>Failover</w:t>
            </w:r>
            <w:proofErr w:type="spellEnd"/>
            <w:r w:rsidRPr="00BB5072">
              <w:rPr>
                <w:color w:val="000000" w:themeColor="text1"/>
              </w:rPr>
              <w:t xml:space="preserve"> Cluster</w:t>
            </w:r>
          </w:p>
        </w:tc>
      </w:tr>
      <w:tr w:rsidR="00B0430C" w:rsidRPr="00BB5072" w14:paraId="51029863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6382A" w14:textId="45F07698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Openstack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5906D" w14:textId="1A269BC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решение, используемое для создания облачных сервисов или облачных хранилищ в публичном или частном облаке</w:t>
            </w:r>
          </w:p>
        </w:tc>
      </w:tr>
      <w:tr w:rsidR="00B0430C" w:rsidRPr="00BB5072" w14:paraId="5C5AD346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ACD16" w14:textId="77777777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PMBOK (Project Management Body of Knowledge)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AA7F9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Библиотека знаний по управлению проектами</w:t>
            </w:r>
          </w:p>
        </w:tc>
      </w:tr>
      <w:tr w:rsidR="00B0430C" w:rsidRPr="00BB5072" w14:paraId="2D75785C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21944" w14:textId="45340287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proofErr w:type="spellStart"/>
            <w:r w:rsidRPr="00BB5072">
              <w:rPr>
                <w:color w:val="000000" w:themeColor="text1"/>
              </w:rPr>
              <w:t>Postfix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03BDE" w14:textId="0B18FE6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Агент передачи электронной почты в сети Интернет или внутри локальной сети</w:t>
            </w:r>
          </w:p>
        </w:tc>
      </w:tr>
      <w:tr w:rsidR="00B0430C" w:rsidRPr="00BB5072" w14:paraId="6FC31F48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4A016D" w14:textId="2085113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PostgreSQL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258744" w14:textId="2BF2A03C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Свободно распространяемая объектно-реляционная система управления базами данных</w:t>
            </w:r>
          </w:p>
        </w:tc>
      </w:tr>
      <w:tr w:rsidR="00B0430C" w:rsidRPr="00BB5072" w14:paraId="56007157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CB465" w14:textId="78418E4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REGIS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14F00" w14:textId="52033F95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Информационная система, предназначенная для сопровождения жизненного цикла информационных систем начиная от проектирования и развертывания, до мониторинга доступности сервиса, планирования регламентных работ и масштабирования.</w:t>
            </w:r>
          </w:p>
        </w:tc>
      </w:tr>
      <w:tr w:rsidR="00B0430C" w:rsidRPr="00BB5072" w14:paraId="1F2E509D" w14:textId="77777777" w:rsidTr="00381712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7F9C6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REST (</w:t>
            </w:r>
            <w:proofErr w:type="spellStart"/>
            <w:r w:rsidRPr="00BB5072">
              <w:rPr>
                <w:color w:val="000000" w:themeColor="text1"/>
              </w:rPr>
              <w:t>Representational</w:t>
            </w:r>
            <w:proofErr w:type="spellEnd"/>
            <w:r w:rsidRPr="00BB5072">
              <w:rPr>
                <w:color w:val="000000" w:themeColor="text1"/>
              </w:rPr>
              <w:t xml:space="preserve"> State Transfer)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5F67F" w14:textId="7777777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 (принцип) организации взаимодействия компонентов распределенного приложения с сервером посредством протокола HTTP</w:t>
            </w:r>
          </w:p>
        </w:tc>
      </w:tr>
      <w:tr w:rsidR="00B0430C" w:rsidRPr="00BB5072" w14:paraId="4CED4EE8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F3D0B" w14:textId="05B276A9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Simple Mail Transfer Protocol (SMTP)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5A6D1" w14:textId="5A63129A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Cетевой</w:t>
            </w:r>
            <w:proofErr w:type="spellEnd"/>
            <w:r w:rsidRPr="00BB5072">
              <w:rPr>
                <w:color w:val="000000" w:themeColor="text1"/>
              </w:rPr>
              <w:t xml:space="preserve"> протокол, предназначенный для передачи электронной почты</w:t>
            </w:r>
          </w:p>
        </w:tc>
      </w:tr>
      <w:tr w:rsidR="00B0430C" w:rsidRPr="00BB5072" w14:paraId="2587D54C" w14:textId="77777777" w:rsidTr="009632B8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D25CF" w14:textId="0175B9AE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System Center Configuration Manager (SCCM)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031EA" w14:textId="10946EFD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Продукт Microsoft для управления ИТ-инфраструктурой</w:t>
            </w:r>
          </w:p>
        </w:tc>
      </w:tr>
      <w:tr w:rsidR="00B0430C" w:rsidRPr="00BB5072" w14:paraId="38820E3A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71598" w14:textId="099CBB9F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proofErr w:type="spellStart"/>
            <w:r w:rsidRPr="00BB5072">
              <w:rPr>
                <w:color w:val="000000" w:themeColor="text1"/>
              </w:rPr>
              <w:t>TeamCity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44042" w14:textId="766D4321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Cерверное</w:t>
            </w:r>
            <w:proofErr w:type="spellEnd"/>
            <w:r w:rsidRPr="00BB5072">
              <w:rPr>
                <w:color w:val="000000" w:themeColor="text1"/>
              </w:rPr>
              <w:t xml:space="preserve"> программное обеспечение для разработки ПО</w:t>
            </w:r>
          </w:p>
        </w:tc>
      </w:tr>
      <w:tr w:rsidR="00B0430C" w:rsidRPr="00BB5072" w14:paraId="3C55F724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93F0F" w14:textId="49518435" w:rsidR="00B0430C" w:rsidRPr="00BB5072" w:rsidRDefault="00B0430C" w:rsidP="00B0430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 xml:space="preserve">Web </w:t>
            </w:r>
            <w:proofErr w:type="spellStart"/>
            <w:r w:rsidRPr="00BB5072">
              <w:rPr>
                <w:color w:val="000000" w:themeColor="text1"/>
              </w:rPr>
              <w:t>application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firewall</w:t>
            </w:r>
            <w:proofErr w:type="spellEnd"/>
            <w:r w:rsidRPr="00BB5072">
              <w:rPr>
                <w:color w:val="000000" w:themeColor="text1"/>
                <w:lang w:val="en-US"/>
              </w:rPr>
              <w:t xml:space="preserve"> (WAF)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4FACA" w14:textId="687B2240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Cовокупность</w:t>
            </w:r>
            <w:proofErr w:type="spellEnd"/>
            <w:r w:rsidRPr="00BB5072">
              <w:rPr>
                <w:color w:val="000000" w:themeColor="text1"/>
              </w:rPr>
              <w:t xml:space="preserve"> мониторов и фильтров, предназначенных для обнаружения и блокирования сетевых атак на веб-приложение</w:t>
            </w:r>
          </w:p>
        </w:tc>
      </w:tr>
      <w:tr w:rsidR="00B0430C" w:rsidRPr="00BB5072" w14:paraId="2AD739BC" w14:textId="77777777" w:rsidTr="005E6B47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6FF29" w14:textId="53EA8A47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Zabbix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7B4FD" w14:textId="67C7B5CF" w:rsidR="00B0430C" w:rsidRPr="00BB5072" w:rsidRDefault="00B0430C" w:rsidP="00B0430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Cистема</w:t>
            </w:r>
            <w:proofErr w:type="spellEnd"/>
            <w:r w:rsidRPr="00BB5072">
              <w:rPr>
                <w:color w:val="000000" w:themeColor="text1"/>
              </w:rPr>
              <w:t xml:space="preserve"> мониторинга и отслеживания статусов разнообразных сервисов компьютерной сети, серверов и сетевого оборудования</w:t>
            </w:r>
          </w:p>
        </w:tc>
      </w:tr>
    </w:tbl>
    <w:p w14:paraId="4ED74EC8" w14:textId="77777777" w:rsidR="004D53C9" w:rsidRPr="00BB5072" w:rsidRDefault="004D53C9">
      <w:pPr>
        <w:divId w:val="1936597148"/>
        <w:rPr>
          <w:rFonts w:eastAsia="Times New Roman"/>
        </w:rPr>
      </w:pPr>
    </w:p>
    <w:p w14:paraId="42FB8A65" w14:textId="77777777" w:rsidR="00AA3F06" w:rsidRPr="00BB5072" w:rsidRDefault="00AA3F06">
      <w:pPr>
        <w:divId w:val="1936597148"/>
        <w:rPr>
          <w:rFonts w:eastAsia="Times New Roman"/>
        </w:rPr>
      </w:pPr>
    </w:p>
    <w:sectPr w:rsidR="00AA3F06" w:rsidRPr="00BB5072" w:rsidSect="00637B2F">
      <w:headerReference w:type="default" r:id="rId7"/>
      <w:pgSz w:w="12240" w:h="15840"/>
      <w:pgMar w:top="1134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0F53" w14:textId="77777777" w:rsidR="00353081" w:rsidRDefault="00353081" w:rsidP="00637B2F">
      <w:r>
        <w:separator/>
      </w:r>
    </w:p>
  </w:endnote>
  <w:endnote w:type="continuationSeparator" w:id="0">
    <w:p w14:paraId="7401FA0B" w14:textId="77777777" w:rsidR="00353081" w:rsidRDefault="00353081" w:rsidP="0063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7BE4" w14:textId="77777777" w:rsidR="00353081" w:rsidRDefault="00353081" w:rsidP="00637B2F">
      <w:r>
        <w:separator/>
      </w:r>
    </w:p>
  </w:footnote>
  <w:footnote w:type="continuationSeparator" w:id="0">
    <w:p w14:paraId="157AE474" w14:textId="77777777" w:rsidR="00353081" w:rsidRDefault="00353081" w:rsidP="00637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150782"/>
      <w:docPartObj>
        <w:docPartGallery w:val="Page Numbers (Top of Page)"/>
        <w:docPartUnique/>
      </w:docPartObj>
    </w:sdtPr>
    <w:sdtEndPr/>
    <w:sdtContent>
      <w:p w14:paraId="6A79B366" w14:textId="35D5898C" w:rsidR="00090864" w:rsidRDefault="00090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A5D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23D"/>
    <w:rsid w:val="00011C84"/>
    <w:rsid w:val="000359F3"/>
    <w:rsid w:val="00053DF9"/>
    <w:rsid w:val="00083E11"/>
    <w:rsid w:val="00086AED"/>
    <w:rsid w:val="00087B83"/>
    <w:rsid w:val="00090864"/>
    <w:rsid w:val="00097C4A"/>
    <w:rsid w:val="000A162B"/>
    <w:rsid w:val="000B7A91"/>
    <w:rsid w:val="000C5DAB"/>
    <w:rsid w:val="000E1647"/>
    <w:rsid w:val="000F0305"/>
    <w:rsid w:val="0010107F"/>
    <w:rsid w:val="00111209"/>
    <w:rsid w:val="00116B0C"/>
    <w:rsid w:val="00133D99"/>
    <w:rsid w:val="00153AE1"/>
    <w:rsid w:val="001639CE"/>
    <w:rsid w:val="00163AAD"/>
    <w:rsid w:val="00176810"/>
    <w:rsid w:val="00177BB2"/>
    <w:rsid w:val="001808DD"/>
    <w:rsid w:val="00183F5E"/>
    <w:rsid w:val="001843BD"/>
    <w:rsid w:val="00190B44"/>
    <w:rsid w:val="001A0727"/>
    <w:rsid w:val="001B4DAB"/>
    <w:rsid w:val="001B5882"/>
    <w:rsid w:val="001C7CBD"/>
    <w:rsid w:val="00214A88"/>
    <w:rsid w:val="00215834"/>
    <w:rsid w:val="00217B1A"/>
    <w:rsid w:val="00221CDC"/>
    <w:rsid w:val="00272B05"/>
    <w:rsid w:val="0029246E"/>
    <w:rsid w:val="002B27BB"/>
    <w:rsid w:val="002C344E"/>
    <w:rsid w:val="002C66F0"/>
    <w:rsid w:val="002D3E11"/>
    <w:rsid w:val="002E2545"/>
    <w:rsid w:val="002E4010"/>
    <w:rsid w:val="002F04D7"/>
    <w:rsid w:val="002F2EE6"/>
    <w:rsid w:val="003043D1"/>
    <w:rsid w:val="00313627"/>
    <w:rsid w:val="0033228D"/>
    <w:rsid w:val="003347C4"/>
    <w:rsid w:val="00345512"/>
    <w:rsid w:val="00353081"/>
    <w:rsid w:val="00353382"/>
    <w:rsid w:val="003716B5"/>
    <w:rsid w:val="003750B8"/>
    <w:rsid w:val="00381712"/>
    <w:rsid w:val="003A031C"/>
    <w:rsid w:val="003C0647"/>
    <w:rsid w:val="003C62EC"/>
    <w:rsid w:val="003D29FE"/>
    <w:rsid w:val="003E2F45"/>
    <w:rsid w:val="003F3F1A"/>
    <w:rsid w:val="00411B1F"/>
    <w:rsid w:val="00412BB2"/>
    <w:rsid w:val="00432DBE"/>
    <w:rsid w:val="00450BE3"/>
    <w:rsid w:val="00456790"/>
    <w:rsid w:val="00484CB9"/>
    <w:rsid w:val="00490170"/>
    <w:rsid w:val="0049641A"/>
    <w:rsid w:val="00496C0E"/>
    <w:rsid w:val="00497833"/>
    <w:rsid w:val="004A12EC"/>
    <w:rsid w:val="004A65EB"/>
    <w:rsid w:val="004D53C9"/>
    <w:rsid w:val="004E53FB"/>
    <w:rsid w:val="004F406D"/>
    <w:rsid w:val="004F5192"/>
    <w:rsid w:val="00514817"/>
    <w:rsid w:val="00531E24"/>
    <w:rsid w:val="0053265B"/>
    <w:rsid w:val="0053348D"/>
    <w:rsid w:val="0054261B"/>
    <w:rsid w:val="005C488C"/>
    <w:rsid w:val="005C73C3"/>
    <w:rsid w:val="005D25DB"/>
    <w:rsid w:val="005E678C"/>
    <w:rsid w:val="005E6B47"/>
    <w:rsid w:val="005F4EBF"/>
    <w:rsid w:val="00601B0E"/>
    <w:rsid w:val="00610E0A"/>
    <w:rsid w:val="00635B9F"/>
    <w:rsid w:val="00637B2F"/>
    <w:rsid w:val="00650EBF"/>
    <w:rsid w:val="00652567"/>
    <w:rsid w:val="00652987"/>
    <w:rsid w:val="00665B81"/>
    <w:rsid w:val="006807FB"/>
    <w:rsid w:val="006A30CB"/>
    <w:rsid w:val="006A39ED"/>
    <w:rsid w:val="006A6D5E"/>
    <w:rsid w:val="006C395D"/>
    <w:rsid w:val="006D1DA7"/>
    <w:rsid w:val="006E1B6B"/>
    <w:rsid w:val="00701EE9"/>
    <w:rsid w:val="00710E2A"/>
    <w:rsid w:val="00711D9F"/>
    <w:rsid w:val="007215D0"/>
    <w:rsid w:val="007A04C7"/>
    <w:rsid w:val="007A07B7"/>
    <w:rsid w:val="007B48F9"/>
    <w:rsid w:val="007C4D55"/>
    <w:rsid w:val="007E178E"/>
    <w:rsid w:val="00813A74"/>
    <w:rsid w:val="008154AC"/>
    <w:rsid w:val="008154FB"/>
    <w:rsid w:val="00822055"/>
    <w:rsid w:val="008320CC"/>
    <w:rsid w:val="008323E2"/>
    <w:rsid w:val="00845DCE"/>
    <w:rsid w:val="00846DD9"/>
    <w:rsid w:val="0085589A"/>
    <w:rsid w:val="00865792"/>
    <w:rsid w:val="00865A7A"/>
    <w:rsid w:val="008710CA"/>
    <w:rsid w:val="0088484A"/>
    <w:rsid w:val="008872EE"/>
    <w:rsid w:val="00892DC0"/>
    <w:rsid w:val="008942A4"/>
    <w:rsid w:val="0089671F"/>
    <w:rsid w:val="008B2041"/>
    <w:rsid w:val="008B54FD"/>
    <w:rsid w:val="008C04A2"/>
    <w:rsid w:val="008C4E6F"/>
    <w:rsid w:val="008D6F0F"/>
    <w:rsid w:val="008F3455"/>
    <w:rsid w:val="00923FFE"/>
    <w:rsid w:val="009471DE"/>
    <w:rsid w:val="00955288"/>
    <w:rsid w:val="0095685C"/>
    <w:rsid w:val="00961A57"/>
    <w:rsid w:val="009632B8"/>
    <w:rsid w:val="009721E6"/>
    <w:rsid w:val="00985355"/>
    <w:rsid w:val="0099249F"/>
    <w:rsid w:val="00993DBB"/>
    <w:rsid w:val="009A0CC0"/>
    <w:rsid w:val="009A5ED4"/>
    <w:rsid w:val="009D06DC"/>
    <w:rsid w:val="009E0493"/>
    <w:rsid w:val="009E0917"/>
    <w:rsid w:val="00A049DE"/>
    <w:rsid w:val="00A22939"/>
    <w:rsid w:val="00A22C73"/>
    <w:rsid w:val="00A339A2"/>
    <w:rsid w:val="00A53BB0"/>
    <w:rsid w:val="00A7496B"/>
    <w:rsid w:val="00A92D39"/>
    <w:rsid w:val="00AA3F06"/>
    <w:rsid w:val="00AB5DBB"/>
    <w:rsid w:val="00AC05DF"/>
    <w:rsid w:val="00AC709F"/>
    <w:rsid w:val="00AE0B4A"/>
    <w:rsid w:val="00AE4B1F"/>
    <w:rsid w:val="00AF5461"/>
    <w:rsid w:val="00B026C4"/>
    <w:rsid w:val="00B0430C"/>
    <w:rsid w:val="00B31A80"/>
    <w:rsid w:val="00B34277"/>
    <w:rsid w:val="00B6324C"/>
    <w:rsid w:val="00B73BDD"/>
    <w:rsid w:val="00B74CC6"/>
    <w:rsid w:val="00B773C3"/>
    <w:rsid w:val="00BA47DB"/>
    <w:rsid w:val="00BB5072"/>
    <w:rsid w:val="00BD4BC4"/>
    <w:rsid w:val="00C12314"/>
    <w:rsid w:val="00C16A26"/>
    <w:rsid w:val="00C32571"/>
    <w:rsid w:val="00C509D0"/>
    <w:rsid w:val="00C51E98"/>
    <w:rsid w:val="00C64C72"/>
    <w:rsid w:val="00C809E6"/>
    <w:rsid w:val="00C834AA"/>
    <w:rsid w:val="00C94A94"/>
    <w:rsid w:val="00C9523D"/>
    <w:rsid w:val="00CA2D7E"/>
    <w:rsid w:val="00CB5F0A"/>
    <w:rsid w:val="00CC227B"/>
    <w:rsid w:val="00CC6835"/>
    <w:rsid w:val="00D050A7"/>
    <w:rsid w:val="00D07285"/>
    <w:rsid w:val="00D13924"/>
    <w:rsid w:val="00D14254"/>
    <w:rsid w:val="00D26E39"/>
    <w:rsid w:val="00D60A5D"/>
    <w:rsid w:val="00D622BF"/>
    <w:rsid w:val="00D6241C"/>
    <w:rsid w:val="00D647A4"/>
    <w:rsid w:val="00D75121"/>
    <w:rsid w:val="00DA50DB"/>
    <w:rsid w:val="00DB250A"/>
    <w:rsid w:val="00DB3904"/>
    <w:rsid w:val="00DB5F9D"/>
    <w:rsid w:val="00DC12E0"/>
    <w:rsid w:val="00DD0D30"/>
    <w:rsid w:val="00DE1AF9"/>
    <w:rsid w:val="00DE4C40"/>
    <w:rsid w:val="00DF494F"/>
    <w:rsid w:val="00E2729B"/>
    <w:rsid w:val="00E65DDA"/>
    <w:rsid w:val="00E81FE9"/>
    <w:rsid w:val="00E9029B"/>
    <w:rsid w:val="00EA5101"/>
    <w:rsid w:val="00EC3EB5"/>
    <w:rsid w:val="00EC7765"/>
    <w:rsid w:val="00EE5316"/>
    <w:rsid w:val="00EE6EAD"/>
    <w:rsid w:val="00EF024D"/>
    <w:rsid w:val="00EF3601"/>
    <w:rsid w:val="00F05BED"/>
    <w:rsid w:val="00F160E5"/>
    <w:rsid w:val="00F172A9"/>
    <w:rsid w:val="00F211BC"/>
    <w:rsid w:val="00F230F6"/>
    <w:rsid w:val="00F23489"/>
    <w:rsid w:val="00F66649"/>
    <w:rsid w:val="00F8297A"/>
    <w:rsid w:val="00F84929"/>
    <w:rsid w:val="00F864EA"/>
    <w:rsid w:val="00F9691A"/>
    <w:rsid w:val="00FD0C73"/>
    <w:rsid w:val="00FD6A79"/>
    <w:rsid w:val="00FE1792"/>
    <w:rsid w:val="00FE17DB"/>
    <w:rsid w:val="00FF0B63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EE3B7"/>
  <w15:chartTrackingRefBased/>
  <w15:docId w15:val="{DEBC4734-4CF4-44F9-B9C7-E0614CE3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Book Title"/>
    <w:uiPriority w:val="33"/>
    <w:qFormat/>
    <w:rsid w:val="00CC6835"/>
    <w:rPr>
      <w:b/>
    </w:rPr>
  </w:style>
  <w:style w:type="paragraph" w:styleId="a7">
    <w:name w:val="header"/>
    <w:basedOn w:val="a"/>
    <w:link w:val="a8"/>
    <w:uiPriority w:val="99"/>
    <w:unhideWhenUsed/>
    <w:rsid w:val="00637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7B2F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37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7B2F"/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F345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F3455"/>
    <w:rPr>
      <w:rFonts w:ascii="Segoe UI" w:eastAsiaTheme="minorEastAsia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DE4C40"/>
    <w:rPr>
      <w:rFonts w:eastAsiaTheme="minorEastAsia"/>
      <w:sz w:val="24"/>
      <w:szCs w:val="24"/>
    </w:rPr>
  </w:style>
  <w:style w:type="paragraph" w:customStyle="1" w:styleId="ConsPlusNormal">
    <w:name w:val="ConsPlusNormal"/>
    <w:rsid w:val="00985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 Spacing"/>
    <w:link w:val="af"/>
    <w:uiPriority w:val="1"/>
    <w:qFormat/>
    <w:rsid w:val="00985355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985355"/>
    <w:rPr>
      <w:rFonts w:ascii="Calibri" w:eastAsia="Calibri" w:hAnsi="Calibr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unhideWhenUsed/>
    <w:rsid w:val="007B48F9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7B48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7B48F9"/>
    <w:rPr>
      <w:rFonts w:eastAsiaTheme="minorEastAsi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B48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B48F9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975B6-2781-43E2-BBFC-7F3836DFC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5242</Words>
  <Characters>29885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 Сергей Викторович</dc:creator>
  <cp:keywords/>
  <dc:description/>
  <cp:lastModifiedBy>Шеметов Михаил Вячеславович</cp:lastModifiedBy>
  <cp:revision>4</cp:revision>
  <cp:lastPrinted>2022-06-21T13:24:00Z</cp:lastPrinted>
  <dcterms:created xsi:type="dcterms:W3CDTF">2025-08-08T09:43:00Z</dcterms:created>
  <dcterms:modified xsi:type="dcterms:W3CDTF">2026-08-25T14:00:00Z</dcterms:modified>
</cp:coreProperties>
</file>